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4601" w:rsidRDefault="002E4601" w:rsidP="002E4601">
      <w:pPr>
        <w:jc w:val="center"/>
        <w:rPr>
          <w:color w:val="FFFFFF"/>
          <w:sz w:val="28"/>
          <w:szCs w:val="28"/>
        </w:rPr>
      </w:pPr>
      <w:r>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2E4601" w:rsidRDefault="002E4601" w:rsidP="002E4601">
      <w:pPr>
        <w:jc w:val="center"/>
        <w:rPr>
          <w:spacing w:val="20"/>
          <w:sz w:val="28"/>
          <w:szCs w:val="28"/>
        </w:rPr>
      </w:pPr>
      <w:r>
        <w:rPr>
          <w:spacing w:val="20"/>
          <w:sz w:val="28"/>
          <w:szCs w:val="28"/>
        </w:rPr>
        <w:t>ЧЕРКАСЬКА МІСЬКА РАДА</w:t>
      </w:r>
    </w:p>
    <w:p w:rsidR="002E4601" w:rsidRDefault="002E4601" w:rsidP="002E4601">
      <w:pPr>
        <w:jc w:val="center"/>
        <w:rPr>
          <w:sz w:val="28"/>
          <w:szCs w:val="28"/>
        </w:rPr>
      </w:pPr>
    </w:p>
    <w:p w:rsidR="002E4601" w:rsidRDefault="002E4601" w:rsidP="002E4601">
      <w:pPr>
        <w:jc w:val="center"/>
        <w:rPr>
          <w:sz w:val="28"/>
          <w:szCs w:val="28"/>
        </w:rPr>
      </w:pPr>
      <w:r>
        <w:rPr>
          <w:sz w:val="28"/>
          <w:szCs w:val="28"/>
        </w:rPr>
        <w:t>ВИКОНАВЧИЙ КОМІТЕТ</w:t>
      </w:r>
    </w:p>
    <w:p w:rsidR="002E4601" w:rsidRDefault="002E4601" w:rsidP="002E4601">
      <w:pPr>
        <w:jc w:val="center"/>
        <w:rPr>
          <w:sz w:val="28"/>
          <w:szCs w:val="28"/>
        </w:rPr>
      </w:pPr>
    </w:p>
    <w:p w:rsidR="002E4601" w:rsidRDefault="002E4601" w:rsidP="002E4601">
      <w:pPr>
        <w:jc w:val="center"/>
        <w:rPr>
          <w:b/>
          <w:sz w:val="28"/>
          <w:szCs w:val="28"/>
        </w:rPr>
      </w:pPr>
      <w:r>
        <w:rPr>
          <w:b/>
          <w:sz w:val="28"/>
          <w:szCs w:val="28"/>
        </w:rPr>
        <w:t>РІШЕННЯ</w:t>
      </w:r>
    </w:p>
    <w:p w:rsidR="002E4601" w:rsidRDefault="002E4601" w:rsidP="002E4601">
      <w:pPr>
        <w:jc w:val="center"/>
        <w:rPr>
          <w:b/>
          <w:sz w:val="28"/>
          <w:szCs w:val="28"/>
        </w:rPr>
      </w:pPr>
    </w:p>
    <w:p w:rsidR="00AB5E27" w:rsidRPr="002E4601" w:rsidRDefault="002E4601" w:rsidP="002E4601">
      <w:pPr>
        <w:jc w:val="center"/>
        <w:rPr>
          <w:sz w:val="28"/>
          <w:szCs w:val="28"/>
          <w:lang w:val="en-US"/>
        </w:rPr>
      </w:pPr>
      <w:r>
        <w:rPr>
          <w:sz w:val="28"/>
          <w:szCs w:val="28"/>
        </w:rPr>
        <w:t xml:space="preserve">Від </w:t>
      </w:r>
      <w:r>
        <w:rPr>
          <w:sz w:val="28"/>
          <w:szCs w:val="28"/>
          <w:u w:val="single"/>
          <w:lang w:val="en-US"/>
        </w:rPr>
        <w:t>09</w:t>
      </w:r>
      <w:r>
        <w:rPr>
          <w:sz w:val="28"/>
          <w:szCs w:val="28"/>
          <w:u w:val="single"/>
        </w:rPr>
        <w:t>.</w:t>
      </w:r>
      <w:r>
        <w:rPr>
          <w:sz w:val="28"/>
          <w:szCs w:val="28"/>
          <w:u w:val="single"/>
          <w:lang w:val="en-US"/>
        </w:rPr>
        <w:t>04</w:t>
      </w:r>
      <w:r>
        <w:rPr>
          <w:sz w:val="28"/>
          <w:szCs w:val="28"/>
          <w:u w:val="single"/>
        </w:rPr>
        <w:t>.20</w:t>
      </w:r>
      <w:r>
        <w:rPr>
          <w:sz w:val="28"/>
          <w:szCs w:val="28"/>
          <w:u w:val="single"/>
          <w:lang w:val="en-US"/>
        </w:rPr>
        <w:t>24</w:t>
      </w:r>
      <w:r>
        <w:rPr>
          <w:sz w:val="28"/>
          <w:szCs w:val="28"/>
        </w:rPr>
        <w:t xml:space="preserve"> № </w:t>
      </w:r>
      <w:r>
        <w:rPr>
          <w:sz w:val="28"/>
          <w:szCs w:val="28"/>
          <w:u w:val="single"/>
        </w:rPr>
        <w:t>4</w:t>
      </w:r>
      <w:r>
        <w:rPr>
          <w:sz w:val="28"/>
          <w:szCs w:val="28"/>
          <w:u w:val="single"/>
          <w:lang w:val="en-US"/>
        </w:rPr>
        <w:t>63</w:t>
      </w:r>
      <w:bookmarkStart w:id="0" w:name="_GoBack"/>
      <w:bookmarkEnd w:id="0"/>
    </w:p>
    <w:p w:rsidR="00AE3FD3" w:rsidRPr="00985BF3" w:rsidRDefault="00AE3FD3">
      <w:pPr>
        <w:rPr>
          <w:sz w:val="28"/>
          <w:szCs w:val="28"/>
          <w:lang w:val="ru-RU"/>
        </w:rPr>
      </w:pPr>
    </w:p>
    <w:tbl>
      <w:tblPr>
        <w:tblW w:w="0" w:type="auto"/>
        <w:tblInd w:w="-426" w:type="dxa"/>
        <w:tblLayout w:type="fixed"/>
        <w:tblCellMar>
          <w:left w:w="0" w:type="dxa"/>
          <w:right w:w="0" w:type="dxa"/>
        </w:tblCellMar>
        <w:tblLook w:val="0000" w:firstRow="0" w:lastRow="0" w:firstColumn="0" w:lastColumn="0" w:noHBand="0" w:noVBand="0"/>
      </w:tblPr>
      <w:tblGrid>
        <w:gridCol w:w="3970"/>
        <w:gridCol w:w="2091"/>
        <w:gridCol w:w="707"/>
        <w:gridCol w:w="1098"/>
        <w:gridCol w:w="1063"/>
        <w:gridCol w:w="1067"/>
      </w:tblGrid>
      <w:tr w:rsidR="00AB5E27" w:rsidRPr="00985BF3" w:rsidTr="00C41DE9">
        <w:tc>
          <w:tcPr>
            <w:tcW w:w="3970" w:type="dxa"/>
            <w:shd w:val="clear" w:color="auto" w:fill="FFFFFF"/>
            <w:vAlign w:val="center"/>
          </w:tcPr>
          <w:p w:rsidR="00A165D0" w:rsidRPr="00985BF3" w:rsidRDefault="00A165D0" w:rsidP="0018149E">
            <w:pPr>
              <w:ind w:right="113"/>
              <w:jc w:val="both"/>
              <w:rPr>
                <w:bCs/>
                <w:sz w:val="28"/>
                <w:szCs w:val="28"/>
              </w:rPr>
            </w:pPr>
          </w:p>
          <w:p w:rsidR="00AB5E27" w:rsidRPr="00985BF3" w:rsidRDefault="00AB5E27" w:rsidP="009B23B6">
            <w:pPr>
              <w:ind w:left="284" w:right="113"/>
              <w:jc w:val="both"/>
              <w:rPr>
                <w:sz w:val="28"/>
                <w:szCs w:val="28"/>
                <w:lang w:eastAsia="uk-UA"/>
              </w:rPr>
            </w:pPr>
            <w:r w:rsidRPr="00985BF3">
              <w:rPr>
                <w:bCs/>
                <w:sz w:val="28"/>
                <w:szCs w:val="28"/>
              </w:rPr>
              <w:t xml:space="preserve">Про затвердження порядку </w:t>
            </w:r>
            <w:r w:rsidR="00C41DE9" w:rsidRPr="00985BF3">
              <w:rPr>
                <w:bCs/>
                <w:sz w:val="28"/>
                <w:szCs w:val="28"/>
              </w:rPr>
              <w:t>в</w:t>
            </w:r>
            <w:r w:rsidR="00C41DE9" w:rsidRPr="00985BF3">
              <w:rPr>
                <w:sz w:val="28"/>
                <w:szCs w:val="28"/>
                <w:lang w:eastAsia="uk-UA"/>
              </w:rPr>
              <w:t xml:space="preserve">ідшкодування </w:t>
            </w:r>
            <w:r w:rsidR="00C41DE9" w:rsidRPr="00985BF3">
              <w:rPr>
                <w:color w:val="000000"/>
                <w:sz w:val="28"/>
                <w:szCs w:val="28"/>
              </w:rPr>
              <w:t>витрат за проїзд громадянам, які постраждали внаслідок Чорнобильської катастрофи</w:t>
            </w:r>
            <w:r w:rsidR="009B23B6" w:rsidRPr="00985BF3">
              <w:rPr>
                <w:color w:val="000000"/>
                <w:sz w:val="28"/>
                <w:szCs w:val="28"/>
              </w:rPr>
              <w:t xml:space="preserve"> – мешканцям м. Черкаси</w:t>
            </w:r>
            <w:r w:rsidR="001A1BD5" w:rsidRPr="00985BF3">
              <w:rPr>
                <w:rStyle w:val="a4"/>
                <w:b w:val="0"/>
                <w:bCs w:val="0"/>
                <w:color w:val="000000"/>
                <w:sz w:val="28"/>
                <w:szCs w:val="28"/>
              </w:rPr>
              <w:t xml:space="preserve"> </w:t>
            </w:r>
          </w:p>
        </w:tc>
        <w:tc>
          <w:tcPr>
            <w:tcW w:w="2091" w:type="dxa"/>
            <w:shd w:val="clear" w:color="auto" w:fill="FFFFFF"/>
            <w:vAlign w:val="center"/>
          </w:tcPr>
          <w:p w:rsidR="00AB5E27" w:rsidRPr="00985BF3" w:rsidRDefault="00AB5E27">
            <w:pPr>
              <w:snapToGrid w:val="0"/>
              <w:rPr>
                <w:b/>
                <w:sz w:val="28"/>
                <w:szCs w:val="28"/>
              </w:rPr>
            </w:pPr>
          </w:p>
        </w:tc>
        <w:tc>
          <w:tcPr>
            <w:tcW w:w="707" w:type="dxa"/>
            <w:shd w:val="clear" w:color="auto" w:fill="FFFFFF"/>
            <w:vAlign w:val="center"/>
          </w:tcPr>
          <w:p w:rsidR="00AB5E27" w:rsidRPr="00985BF3" w:rsidRDefault="00AB5E27">
            <w:pPr>
              <w:snapToGrid w:val="0"/>
              <w:rPr>
                <w:b/>
                <w:sz w:val="28"/>
                <w:szCs w:val="28"/>
              </w:rPr>
            </w:pPr>
          </w:p>
        </w:tc>
        <w:tc>
          <w:tcPr>
            <w:tcW w:w="1098" w:type="dxa"/>
            <w:shd w:val="clear" w:color="auto" w:fill="FFFFFF"/>
            <w:vAlign w:val="center"/>
          </w:tcPr>
          <w:p w:rsidR="00AB5E27" w:rsidRPr="00985BF3" w:rsidRDefault="00AB5E27">
            <w:pPr>
              <w:snapToGrid w:val="0"/>
              <w:rPr>
                <w:b/>
                <w:sz w:val="28"/>
                <w:szCs w:val="28"/>
              </w:rPr>
            </w:pPr>
          </w:p>
        </w:tc>
        <w:tc>
          <w:tcPr>
            <w:tcW w:w="1063" w:type="dxa"/>
            <w:shd w:val="clear" w:color="auto" w:fill="FFFFFF"/>
            <w:vAlign w:val="center"/>
          </w:tcPr>
          <w:p w:rsidR="00AB5E27" w:rsidRPr="00985BF3" w:rsidRDefault="00AB5E27">
            <w:pPr>
              <w:snapToGrid w:val="0"/>
              <w:rPr>
                <w:b/>
                <w:sz w:val="28"/>
                <w:szCs w:val="28"/>
              </w:rPr>
            </w:pPr>
          </w:p>
        </w:tc>
        <w:tc>
          <w:tcPr>
            <w:tcW w:w="1067" w:type="dxa"/>
            <w:shd w:val="clear" w:color="auto" w:fill="FFFFFF"/>
            <w:vAlign w:val="center"/>
          </w:tcPr>
          <w:p w:rsidR="00AB5E27" w:rsidRPr="00985BF3" w:rsidRDefault="00AB5E27">
            <w:pPr>
              <w:snapToGrid w:val="0"/>
              <w:rPr>
                <w:b/>
                <w:sz w:val="28"/>
                <w:szCs w:val="28"/>
              </w:rPr>
            </w:pPr>
          </w:p>
        </w:tc>
      </w:tr>
    </w:tbl>
    <w:p w:rsidR="00AB5E27" w:rsidRPr="00985BF3" w:rsidRDefault="00AB5E27">
      <w:pPr>
        <w:rPr>
          <w:sz w:val="28"/>
          <w:szCs w:val="28"/>
        </w:rPr>
      </w:pPr>
    </w:p>
    <w:p w:rsidR="00C41DE9" w:rsidRPr="00985BF3" w:rsidRDefault="00C41DE9">
      <w:pPr>
        <w:rPr>
          <w:sz w:val="28"/>
          <w:szCs w:val="28"/>
        </w:rPr>
      </w:pPr>
    </w:p>
    <w:p w:rsidR="00AB5E27" w:rsidRPr="00985BF3" w:rsidRDefault="00AB5E27" w:rsidP="009B23B6">
      <w:pPr>
        <w:ind w:left="-142" w:firstLine="709"/>
        <w:jc w:val="both"/>
        <w:rPr>
          <w:sz w:val="28"/>
          <w:szCs w:val="28"/>
        </w:rPr>
      </w:pPr>
      <w:r w:rsidRPr="00985BF3">
        <w:rPr>
          <w:sz w:val="28"/>
          <w:szCs w:val="28"/>
        </w:rPr>
        <w:t xml:space="preserve">Відповідно до </w:t>
      </w:r>
      <w:r w:rsidR="00615B95">
        <w:rPr>
          <w:sz w:val="28"/>
          <w:szCs w:val="28"/>
        </w:rPr>
        <w:t>підпункту</w:t>
      </w:r>
      <w:r w:rsidR="007A4E49" w:rsidRPr="00985BF3">
        <w:rPr>
          <w:sz w:val="28"/>
          <w:szCs w:val="28"/>
        </w:rPr>
        <w:t xml:space="preserve"> 1 п</w:t>
      </w:r>
      <w:r w:rsidR="00615B95">
        <w:rPr>
          <w:sz w:val="28"/>
          <w:szCs w:val="28"/>
        </w:rPr>
        <w:t>ункту</w:t>
      </w:r>
      <w:r w:rsidR="007A4E49" w:rsidRPr="00985BF3">
        <w:rPr>
          <w:sz w:val="28"/>
          <w:szCs w:val="28"/>
        </w:rPr>
        <w:t xml:space="preserve"> </w:t>
      </w:r>
      <w:r w:rsidR="001F7B5C" w:rsidRPr="00985BF3">
        <w:rPr>
          <w:sz w:val="28"/>
          <w:szCs w:val="28"/>
        </w:rPr>
        <w:t>«</w:t>
      </w:r>
      <w:r w:rsidR="007A4E49" w:rsidRPr="00985BF3">
        <w:rPr>
          <w:sz w:val="28"/>
          <w:szCs w:val="28"/>
        </w:rPr>
        <w:t>а</w:t>
      </w:r>
      <w:r w:rsidR="001F7B5C" w:rsidRPr="00985BF3">
        <w:rPr>
          <w:sz w:val="28"/>
          <w:szCs w:val="28"/>
        </w:rPr>
        <w:t>»</w:t>
      </w:r>
      <w:r w:rsidR="007A4E49" w:rsidRPr="00985BF3">
        <w:rPr>
          <w:sz w:val="28"/>
          <w:szCs w:val="28"/>
        </w:rPr>
        <w:t xml:space="preserve"> ч</w:t>
      </w:r>
      <w:r w:rsidR="00615B95">
        <w:rPr>
          <w:sz w:val="28"/>
          <w:szCs w:val="28"/>
        </w:rPr>
        <w:t>астини</w:t>
      </w:r>
      <w:r w:rsidR="007A4E49" w:rsidRPr="00985BF3">
        <w:rPr>
          <w:sz w:val="28"/>
          <w:szCs w:val="28"/>
        </w:rPr>
        <w:t xml:space="preserve"> </w:t>
      </w:r>
      <w:r w:rsidR="00615B95">
        <w:rPr>
          <w:sz w:val="28"/>
          <w:szCs w:val="28"/>
        </w:rPr>
        <w:t>першої</w:t>
      </w:r>
      <w:r w:rsidR="007A4E49" w:rsidRPr="00985BF3">
        <w:rPr>
          <w:sz w:val="28"/>
          <w:szCs w:val="28"/>
        </w:rPr>
        <w:t xml:space="preserve"> </w:t>
      </w:r>
      <w:r w:rsidRPr="00985BF3">
        <w:rPr>
          <w:sz w:val="28"/>
          <w:szCs w:val="28"/>
        </w:rPr>
        <w:t>ст</w:t>
      </w:r>
      <w:r w:rsidR="00615B95">
        <w:rPr>
          <w:sz w:val="28"/>
          <w:szCs w:val="28"/>
        </w:rPr>
        <w:t>атті</w:t>
      </w:r>
      <w:r w:rsidRPr="00985BF3">
        <w:rPr>
          <w:sz w:val="28"/>
          <w:szCs w:val="28"/>
        </w:rPr>
        <w:t xml:space="preserve"> 34</w:t>
      </w:r>
      <w:r w:rsidR="00E261E7">
        <w:rPr>
          <w:sz w:val="28"/>
          <w:szCs w:val="28"/>
        </w:rPr>
        <w:t>,</w:t>
      </w:r>
      <w:r w:rsidRPr="00985BF3">
        <w:rPr>
          <w:sz w:val="28"/>
          <w:szCs w:val="28"/>
        </w:rPr>
        <w:t xml:space="preserve"> </w:t>
      </w:r>
      <w:r w:rsidR="00E261E7">
        <w:rPr>
          <w:sz w:val="28"/>
          <w:szCs w:val="28"/>
        </w:rPr>
        <w:t>частини першої статті 52</w:t>
      </w:r>
      <w:r w:rsidR="000B6331">
        <w:rPr>
          <w:sz w:val="28"/>
          <w:szCs w:val="28"/>
        </w:rPr>
        <w:t xml:space="preserve"> </w:t>
      </w:r>
      <w:r w:rsidRPr="00985BF3">
        <w:rPr>
          <w:sz w:val="28"/>
          <w:szCs w:val="28"/>
        </w:rPr>
        <w:t xml:space="preserve">Закону України «Про місцеве самоврядування в Україні», </w:t>
      </w:r>
      <w:r w:rsidR="007A4E49" w:rsidRPr="00985BF3">
        <w:rPr>
          <w:sz w:val="28"/>
          <w:szCs w:val="28"/>
        </w:rPr>
        <w:t>п</w:t>
      </w:r>
      <w:r w:rsidR="00615B95">
        <w:rPr>
          <w:sz w:val="28"/>
          <w:szCs w:val="28"/>
        </w:rPr>
        <w:t xml:space="preserve">ункту </w:t>
      </w:r>
      <w:r w:rsidR="007A4E49" w:rsidRPr="00985BF3">
        <w:rPr>
          <w:sz w:val="28"/>
          <w:szCs w:val="28"/>
        </w:rPr>
        <w:t xml:space="preserve"> 19 ч</w:t>
      </w:r>
      <w:r w:rsidR="00615B95">
        <w:rPr>
          <w:sz w:val="28"/>
          <w:szCs w:val="28"/>
        </w:rPr>
        <w:t>астини</w:t>
      </w:r>
      <w:r w:rsidR="007A4E49" w:rsidRPr="00985BF3">
        <w:rPr>
          <w:sz w:val="28"/>
          <w:szCs w:val="28"/>
        </w:rPr>
        <w:t xml:space="preserve"> </w:t>
      </w:r>
      <w:r w:rsidR="00615B95">
        <w:rPr>
          <w:sz w:val="28"/>
          <w:szCs w:val="28"/>
        </w:rPr>
        <w:t>першої</w:t>
      </w:r>
      <w:r w:rsidR="007A4E49" w:rsidRPr="00985BF3">
        <w:rPr>
          <w:sz w:val="28"/>
          <w:szCs w:val="28"/>
        </w:rPr>
        <w:t xml:space="preserve"> ст</w:t>
      </w:r>
      <w:r w:rsidR="00615B95">
        <w:rPr>
          <w:sz w:val="28"/>
          <w:szCs w:val="28"/>
        </w:rPr>
        <w:t>атті</w:t>
      </w:r>
      <w:r w:rsidR="007A4E49" w:rsidRPr="00985BF3">
        <w:rPr>
          <w:sz w:val="28"/>
          <w:szCs w:val="28"/>
        </w:rPr>
        <w:t xml:space="preserve"> 20, п</w:t>
      </w:r>
      <w:r w:rsidR="00615B95">
        <w:rPr>
          <w:sz w:val="28"/>
          <w:szCs w:val="28"/>
        </w:rPr>
        <w:t>ункту</w:t>
      </w:r>
      <w:r w:rsidR="007A4E49" w:rsidRPr="00985BF3">
        <w:rPr>
          <w:sz w:val="28"/>
          <w:szCs w:val="28"/>
        </w:rPr>
        <w:t xml:space="preserve"> 4 ч</w:t>
      </w:r>
      <w:r w:rsidR="00615B95">
        <w:rPr>
          <w:sz w:val="28"/>
          <w:szCs w:val="28"/>
        </w:rPr>
        <w:t xml:space="preserve">астини першої </w:t>
      </w:r>
      <w:r w:rsidR="007A4E49" w:rsidRPr="00985BF3">
        <w:rPr>
          <w:sz w:val="28"/>
          <w:szCs w:val="28"/>
        </w:rPr>
        <w:t xml:space="preserve"> ст</w:t>
      </w:r>
      <w:r w:rsidR="00615B95">
        <w:rPr>
          <w:sz w:val="28"/>
          <w:szCs w:val="28"/>
        </w:rPr>
        <w:t>атті</w:t>
      </w:r>
      <w:r w:rsidR="007A4E49" w:rsidRPr="00985BF3">
        <w:rPr>
          <w:sz w:val="28"/>
          <w:szCs w:val="28"/>
        </w:rPr>
        <w:t xml:space="preserve"> 21 </w:t>
      </w:r>
      <w:r w:rsidR="00C41DE9" w:rsidRPr="00985BF3">
        <w:rPr>
          <w:sz w:val="28"/>
          <w:szCs w:val="28"/>
        </w:rPr>
        <w:t>Закону</w:t>
      </w:r>
      <w:r w:rsidRPr="00985BF3">
        <w:rPr>
          <w:sz w:val="28"/>
          <w:szCs w:val="28"/>
        </w:rPr>
        <w:t xml:space="preserve"> України </w:t>
      </w:r>
      <w:r w:rsidR="00B11301" w:rsidRPr="00985BF3">
        <w:rPr>
          <w:sz w:val="28"/>
          <w:szCs w:val="28"/>
          <w:lang w:eastAsia="uk-UA"/>
        </w:rPr>
        <w:t>«Про статус і соціальний захист громадян, які постраждали внаслідок Чорнобильської катастрофи»,</w:t>
      </w:r>
      <w:r w:rsidR="00A165D0" w:rsidRPr="00985BF3">
        <w:rPr>
          <w:sz w:val="28"/>
          <w:szCs w:val="28"/>
        </w:rPr>
        <w:t xml:space="preserve"> </w:t>
      </w:r>
      <w:r w:rsidR="00B31BEB" w:rsidRPr="00985BF3">
        <w:rPr>
          <w:sz w:val="28"/>
          <w:szCs w:val="28"/>
        </w:rPr>
        <w:t xml:space="preserve">пункту </w:t>
      </w:r>
      <w:r w:rsidR="007A6C94" w:rsidRPr="00985BF3">
        <w:rPr>
          <w:sz w:val="28"/>
          <w:szCs w:val="28"/>
        </w:rPr>
        <w:t>3</w:t>
      </w:r>
      <w:r w:rsidR="00B31BEB" w:rsidRPr="00985BF3">
        <w:rPr>
          <w:sz w:val="28"/>
          <w:szCs w:val="28"/>
        </w:rPr>
        <w:t>3 розділу VII рішення Черкаської міської ради від 28.09.2023 № 47-34 «Про затвердження міської соціальної програми «Турбота» на 2024 – 2028 роки»</w:t>
      </w:r>
      <w:r w:rsidRPr="00985BF3">
        <w:rPr>
          <w:sz w:val="28"/>
          <w:szCs w:val="28"/>
        </w:rPr>
        <w:t xml:space="preserve">, </w:t>
      </w:r>
      <w:r w:rsidR="00A165D0" w:rsidRPr="00985BF3">
        <w:rPr>
          <w:sz w:val="28"/>
          <w:szCs w:val="28"/>
        </w:rPr>
        <w:t xml:space="preserve">з метою встановлення додаткових соціальних гарантій мешканцям м. Черкаси, розглянувши пропозиції департаменту соціальної політики Черкаської міської ради, виконавчий комітет Черкаської міської ради </w:t>
      </w:r>
      <w:r w:rsidRPr="00985BF3">
        <w:rPr>
          <w:sz w:val="28"/>
          <w:szCs w:val="28"/>
        </w:rPr>
        <w:t>ВИРІШИВ:</w:t>
      </w:r>
    </w:p>
    <w:p w:rsidR="00AB5E27" w:rsidRPr="00985BF3" w:rsidRDefault="00AB5E27" w:rsidP="00AE3FD3">
      <w:pPr>
        <w:ind w:left="-426"/>
        <w:jc w:val="both"/>
        <w:rPr>
          <w:sz w:val="28"/>
          <w:szCs w:val="28"/>
          <w:shd w:val="clear" w:color="auto" w:fill="FFFF00"/>
        </w:rPr>
      </w:pPr>
    </w:p>
    <w:p w:rsidR="001F7B5C" w:rsidRPr="00985BF3" w:rsidRDefault="00A165D0" w:rsidP="009B23B6">
      <w:pPr>
        <w:pStyle w:val="af1"/>
        <w:numPr>
          <w:ilvl w:val="0"/>
          <w:numId w:val="3"/>
        </w:numPr>
        <w:ind w:left="-142" w:firstLine="360"/>
        <w:jc w:val="both"/>
        <w:rPr>
          <w:sz w:val="28"/>
          <w:szCs w:val="28"/>
        </w:rPr>
      </w:pPr>
      <w:r w:rsidRPr="00985BF3">
        <w:rPr>
          <w:sz w:val="28"/>
          <w:szCs w:val="28"/>
        </w:rPr>
        <w:t>З</w:t>
      </w:r>
      <w:r w:rsidR="001F7B5C" w:rsidRPr="00985BF3">
        <w:rPr>
          <w:bCs/>
          <w:sz w:val="28"/>
          <w:szCs w:val="28"/>
        </w:rPr>
        <w:t>атверд</w:t>
      </w:r>
      <w:r w:rsidRPr="00985BF3">
        <w:rPr>
          <w:bCs/>
          <w:sz w:val="28"/>
          <w:szCs w:val="28"/>
        </w:rPr>
        <w:t>ити</w:t>
      </w:r>
      <w:r w:rsidR="001F7B5C" w:rsidRPr="00985BF3">
        <w:rPr>
          <w:bCs/>
          <w:sz w:val="28"/>
          <w:szCs w:val="28"/>
        </w:rPr>
        <w:t xml:space="preserve"> </w:t>
      </w:r>
      <w:r w:rsidR="007A6C94" w:rsidRPr="00985BF3">
        <w:rPr>
          <w:bCs/>
          <w:sz w:val="28"/>
          <w:szCs w:val="28"/>
        </w:rPr>
        <w:t xml:space="preserve">в новій редакції </w:t>
      </w:r>
      <w:r w:rsidR="001F7B5C" w:rsidRPr="00985BF3">
        <w:rPr>
          <w:bCs/>
          <w:sz w:val="28"/>
          <w:szCs w:val="28"/>
        </w:rPr>
        <w:t>поряд</w:t>
      </w:r>
      <w:r w:rsidRPr="00985BF3">
        <w:rPr>
          <w:bCs/>
          <w:sz w:val="28"/>
          <w:szCs w:val="28"/>
        </w:rPr>
        <w:t>ок</w:t>
      </w:r>
      <w:r w:rsidR="001F7B5C" w:rsidRPr="00985BF3">
        <w:rPr>
          <w:bCs/>
          <w:sz w:val="28"/>
          <w:szCs w:val="28"/>
        </w:rPr>
        <w:t xml:space="preserve"> в</w:t>
      </w:r>
      <w:r w:rsidR="001F7B5C" w:rsidRPr="00985BF3">
        <w:rPr>
          <w:sz w:val="28"/>
          <w:szCs w:val="28"/>
          <w:lang w:eastAsia="uk-UA"/>
        </w:rPr>
        <w:t xml:space="preserve">ідшкодування </w:t>
      </w:r>
      <w:r w:rsidR="001F7B5C" w:rsidRPr="00985BF3">
        <w:rPr>
          <w:color w:val="000000"/>
          <w:sz w:val="28"/>
          <w:szCs w:val="28"/>
        </w:rPr>
        <w:t>витрат за проїзд громадянам, які постраждали внаслідок Чорнобильської катастрофи</w:t>
      </w:r>
      <w:r w:rsidR="009B23B6" w:rsidRPr="00985BF3">
        <w:rPr>
          <w:color w:val="000000"/>
          <w:sz w:val="28"/>
          <w:szCs w:val="28"/>
        </w:rPr>
        <w:t xml:space="preserve"> - мешканцям м. Черкаси (додається)</w:t>
      </w:r>
      <w:r w:rsidR="001F7B5C" w:rsidRPr="00985BF3">
        <w:rPr>
          <w:sz w:val="28"/>
          <w:szCs w:val="28"/>
        </w:rPr>
        <w:t>.</w:t>
      </w:r>
    </w:p>
    <w:p w:rsidR="00A165D0" w:rsidRPr="00985BF3" w:rsidRDefault="00A165D0" w:rsidP="00700C96">
      <w:pPr>
        <w:pStyle w:val="af1"/>
        <w:numPr>
          <w:ilvl w:val="0"/>
          <w:numId w:val="3"/>
        </w:numPr>
        <w:tabs>
          <w:tab w:val="left" w:pos="284"/>
        </w:tabs>
        <w:suppressAutoHyphens w:val="0"/>
        <w:ind w:left="-142" w:firstLine="360"/>
        <w:contextualSpacing w:val="0"/>
        <w:jc w:val="both"/>
        <w:outlineLvl w:val="1"/>
        <w:rPr>
          <w:sz w:val="28"/>
          <w:szCs w:val="28"/>
        </w:rPr>
      </w:pPr>
      <w:r w:rsidRPr="00985BF3">
        <w:rPr>
          <w:sz w:val="28"/>
          <w:szCs w:val="28"/>
        </w:rPr>
        <w:t>Визнати такими, що втратил</w:t>
      </w:r>
      <w:r w:rsidR="009B23B6" w:rsidRPr="00985BF3">
        <w:rPr>
          <w:sz w:val="28"/>
          <w:szCs w:val="28"/>
        </w:rPr>
        <w:t>о</w:t>
      </w:r>
      <w:r w:rsidRPr="00985BF3">
        <w:rPr>
          <w:sz w:val="28"/>
          <w:szCs w:val="28"/>
        </w:rPr>
        <w:t xml:space="preserve"> чинність рішення виконавчого коміте</w:t>
      </w:r>
      <w:r w:rsidR="009B23B6" w:rsidRPr="00985BF3">
        <w:rPr>
          <w:sz w:val="28"/>
          <w:szCs w:val="28"/>
        </w:rPr>
        <w:t>ту Черкаської міської ради від 21</w:t>
      </w:r>
      <w:r w:rsidRPr="00985BF3">
        <w:rPr>
          <w:sz w:val="28"/>
          <w:szCs w:val="28"/>
        </w:rPr>
        <w:t>.01.20</w:t>
      </w:r>
      <w:r w:rsidR="009B23B6" w:rsidRPr="00985BF3">
        <w:rPr>
          <w:sz w:val="28"/>
          <w:szCs w:val="28"/>
        </w:rPr>
        <w:t>20 № 42</w:t>
      </w:r>
      <w:r w:rsidRPr="00985BF3">
        <w:rPr>
          <w:sz w:val="28"/>
          <w:szCs w:val="28"/>
        </w:rPr>
        <w:t xml:space="preserve"> «Про затвердження порядку </w:t>
      </w:r>
      <w:r w:rsidR="009B23B6" w:rsidRPr="00985BF3">
        <w:rPr>
          <w:bCs/>
          <w:sz w:val="28"/>
          <w:szCs w:val="28"/>
        </w:rPr>
        <w:t>в</w:t>
      </w:r>
      <w:r w:rsidR="009B23B6" w:rsidRPr="00985BF3">
        <w:rPr>
          <w:sz w:val="28"/>
          <w:szCs w:val="28"/>
          <w:lang w:eastAsia="uk-UA"/>
        </w:rPr>
        <w:t xml:space="preserve">ідшкодування </w:t>
      </w:r>
      <w:r w:rsidR="009B23B6" w:rsidRPr="00985BF3">
        <w:rPr>
          <w:color w:val="000000"/>
          <w:sz w:val="28"/>
          <w:szCs w:val="28"/>
        </w:rPr>
        <w:t>витрат за проїзд громадянам, які постраждали внаслідок Чорнобильської катастрофи.</w:t>
      </w:r>
    </w:p>
    <w:p w:rsidR="00700C96" w:rsidRPr="00985BF3" w:rsidRDefault="00700C96" w:rsidP="00700C96">
      <w:pPr>
        <w:pStyle w:val="af1"/>
        <w:numPr>
          <w:ilvl w:val="0"/>
          <w:numId w:val="3"/>
        </w:numPr>
        <w:tabs>
          <w:tab w:val="left" w:pos="284"/>
        </w:tabs>
        <w:suppressAutoHyphens w:val="0"/>
        <w:ind w:left="-142" w:firstLine="360"/>
        <w:contextualSpacing w:val="0"/>
        <w:jc w:val="both"/>
        <w:outlineLvl w:val="1"/>
        <w:rPr>
          <w:sz w:val="28"/>
          <w:szCs w:val="28"/>
        </w:rPr>
      </w:pPr>
      <w:r w:rsidRPr="00985BF3">
        <w:rPr>
          <w:sz w:val="28"/>
          <w:szCs w:val="28"/>
        </w:rPr>
        <w:t xml:space="preserve">Встановити, що рішення </w:t>
      </w:r>
      <w:r w:rsidR="00615B95">
        <w:rPr>
          <w:sz w:val="28"/>
          <w:szCs w:val="28"/>
        </w:rPr>
        <w:t>вводиться в дію</w:t>
      </w:r>
      <w:r w:rsidRPr="00985BF3">
        <w:rPr>
          <w:sz w:val="28"/>
          <w:szCs w:val="28"/>
        </w:rPr>
        <w:t xml:space="preserve"> з 01.01.2024.</w:t>
      </w:r>
    </w:p>
    <w:p w:rsidR="00700C96" w:rsidRPr="00985BF3" w:rsidRDefault="00700C96" w:rsidP="00700C96">
      <w:pPr>
        <w:tabs>
          <w:tab w:val="left" w:pos="284"/>
          <w:tab w:val="left" w:pos="709"/>
          <w:tab w:val="left" w:pos="5245"/>
        </w:tabs>
        <w:suppressAutoHyphens w:val="0"/>
        <w:jc w:val="both"/>
        <w:outlineLvl w:val="1"/>
        <w:rPr>
          <w:sz w:val="28"/>
          <w:szCs w:val="28"/>
        </w:rPr>
      </w:pPr>
      <w:r w:rsidRPr="00985BF3">
        <w:rPr>
          <w:sz w:val="28"/>
          <w:szCs w:val="28"/>
        </w:rPr>
        <w:t xml:space="preserve">   4. Контроль за виконанням рішення покласти на заступника директора департаменту – начальника управління розвитку соціальної сфери департаменту соціальної політики Черкаської міської ради Ніконенко Ю.В.</w:t>
      </w:r>
    </w:p>
    <w:p w:rsidR="001F7B5C" w:rsidRDefault="001F7B5C" w:rsidP="001F7B5C">
      <w:pPr>
        <w:ind w:firstLine="708"/>
        <w:jc w:val="both"/>
        <w:outlineLvl w:val="1"/>
        <w:rPr>
          <w:sz w:val="28"/>
          <w:szCs w:val="28"/>
          <w:lang w:val="ru-RU"/>
        </w:rPr>
      </w:pPr>
    </w:p>
    <w:p w:rsidR="00615B95" w:rsidRPr="00985BF3" w:rsidRDefault="00615B95" w:rsidP="001F7B5C">
      <w:pPr>
        <w:ind w:firstLine="708"/>
        <w:jc w:val="both"/>
        <w:outlineLvl w:val="1"/>
        <w:rPr>
          <w:sz w:val="28"/>
          <w:szCs w:val="28"/>
          <w:lang w:val="ru-RU"/>
        </w:rPr>
      </w:pPr>
    </w:p>
    <w:p w:rsidR="001F7B5C" w:rsidRPr="00985BF3" w:rsidRDefault="001F7B5C" w:rsidP="001F7B5C">
      <w:pPr>
        <w:jc w:val="both"/>
        <w:outlineLvl w:val="1"/>
        <w:rPr>
          <w:sz w:val="28"/>
          <w:szCs w:val="28"/>
        </w:rPr>
      </w:pPr>
      <w:r w:rsidRPr="00985BF3">
        <w:rPr>
          <w:sz w:val="28"/>
          <w:szCs w:val="28"/>
        </w:rPr>
        <w:t>Міський голова</w:t>
      </w:r>
      <w:r w:rsidRPr="00985BF3">
        <w:rPr>
          <w:sz w:val="28"/>
          <w:szCs w:val="28"/>
        </w:rPr>
        <w:tab/>
      </w:r>
      <w:r w:rsidRPr="00985BF3">
        <w:rPr>
          <w:sz w:val="28"/>
          <w:szCs w:val="28"/>
        </w:rPr>
        <w:tab/>
      </w:r>
      <w:r w:rsidRPr="00985BF3">
        <w:rPr>
          <w:sz w:val="28"/>
          <w:szCs w:val="28"/>
        </w:rPr>
        <w:tab/>
      </w:r>
      <w:r w:rsidRPr="00985BF3">
        <w:rPr>
          <w:sz w:val="28"/>
          <w:szCs w:val="28"/>
        </w:rPr>
        <w:tab/>
      </w:r>
      <w:r w:rsidRPr="00985BF3">
        <w:rPr>
          <w:sz w:val="28"/>
          <w:szCs w:val="28"/>
        </w:rPr>
        <w:tab/>
      </w:r>
      <w:r w:rsidRPr="00985BF3">
        <w:rPr>
          <w:sz w:val="28"/>
          <w:szCs w:val="28"/>
        </w:rPr>
        <w:tab/>
      </w:r>
      <w:r w:rsidRPr="00985BF3">
        <w:rPr>
          <w:sz w:val="28"/>
          <w:szCs w:val="28"/>
        </w:rPr>
        <w:tab/>
        <w:t xml:space="preserve">  Анатолій БОНДАРЕНКО</w:t>
      </w:r>
    </w:p>
    <w:p w:rsidR="000466EF" w:rsidRPr="00985BF3" w:rsidRDefault="000466EF" w:rsidP="001F7B5C">
      <w:pPr>
        <w:jc w:val="both"/>
        <w:outlineLvl w:val="1"/>
        <w:rPr>
          <w:sz w:val="28"/>
          <w:szCs w:val="28"/>
        </w:rPr>
      </w:pPr>
    </w:p>
    <w:p w:rsidR="000466EF" w:rsidRPr="00985BF3" w:rsidRDefault="000466EF" w:rsidP="000466EF">
      <w:pPr>
        <w:ind w:left="5812"/>
        <w:jc w:val="both"/>
        <w:rPr>
          <w:sz w:val="28"/>
          <w:szCs w:val="28"/>
        </w:rPr>
      </w:pPr>
      <w:r w:rsidRPr="00985BF3">
        <w:rPr>
          <w:sz w:val="28"/>
          <w:szCs w:val="28"/>
        </w:rPr>
        <w:lastRenderedPageBreak/>
        <w:t>Додаток</w:t>
      </w:r>
    </w:p>
    <w:p w:rsidR="000466EF" w:rsidRPr="00985BF3" w:rsidRDefault="000466EF" w:rsidP="000466EF">
      <w:pPr>
        <w:ind w:left="5812"/>
        <w:jc w:val="both"/>
        <w:rPr>
          <w:sz w:val="28"/>
          <w:szCs w:val="28"/>
        </w:rPr>
      </w:pPr>
      <w:r w:rsidRPr="00985BF3">
        <w:rPr>
          <w:sz w:val="28"/>
          <w:szCs w:val="28"/>
        </w:rPr>
        <w:t>ЗАТВЕРДЖЕНО</w:t>
      </w:r>
    </w:p>
    <w:p w:rsidR="000466EF" w:rsidRPr="00985BF3" w:rsidRDefault="000466EF" w:rsidP="000466EF">
      <w:pPr>
        <w:ind w:left="5812"/>
        <w:jc w:val="both"/>
        <w:rPr>
          <w:sz w:val="28"/>
          <w:szCs w:val="28"/>
        </w:rPr>
      </w:pPr>
      <w:r w:rsidRPr="00985BF3">
        <w:rPr>
          <w:sz w:val="28"/>
          <w:szCs w:val="28"/>
        </w:rPr>
        <w:t>рішення виконавчого комітету</w:t>
      </w:r>
    </w:p>
    <w:p w:rsidR="000466EF" w:rsidRPr="00985BF3" w:rsidRDefault="000466EF" w:rsidP="000466EF">
      <w:pPr>
        <w:ind w:left="5812"/>
        <w:jc w:val="both"/>
        <w:rPr>
          <w:sz w:val="28"/>
          <w:szCs w:val="28"/>
        </w:rPr>
      </w:pPr>
      <w:r w:rsidRPr="00985BF3">
        <w:rPr>
          <w:sz w:val="28"/>
          <w:szCs w:val="28"/>
        </w:rPr>
        <w:t>Черкаської міської ради</w:t>
      </w:r>
    </w:p>
    <w:p w:rsidR="000466EF" w:rsidRPr="00985BF3" w:rsidRDefault="000466EF" w:rsidP="000466EF">
      <w:pPr>
        <w:ind w:left="5812"/>
        <w:jc w:val="both"/>
        <w:rPr>
          <w:sz w:val="28"/>
          <w:szCs w:val="28"/>
        </w:rPr>
      </w:pPr>
      <w:r w:rsidRPr="00985BF3">
        <w:rPr>
          <w:sz w:val="28"/>
          <w:szCs w:val="28"/>
        </w:rPr>
        <w:t>від __________№ __________</w:t>
      </w:r>
    </w:p>
    <w:p w:rsidR="000466EF" w:rsidRPr="00985BF3" w:rsidRDefault="000466EF" w:rsidP="000466EF">
      <w:pPr>
        <w:pStyle w:val="Default"/>
        <w:jc w:val="center"/>
        <w:rPr>
          <w:b/>
          <w:bCs/>
          <w:sz w:val="28"/>
          <w:szCs w:val="28"/>
          <w:lang w:val="uk-UA"/>
        </w:rPr>
      </w:pPr>
    </w:p>
    <w:p w:rsidR="000466EF" w:rsidRPr="00985BF3" w:rsidRDefault="000466EF" w:rsidP="000466EF">
      <w:pPr>
        <w:pStyle w:val="Default"/>
        <w:jc w:val="center"/>
        <w:rPr>
          <w:b/>
          <w:bCs/>
          <w:sz w:val="28"/>
          <w:szCs w:val="28"/>
          <w:lang w:val="uk-UA"/>
        </w:rPr>
      </w:pPr>
    </w:p>
    <w:p w:rsidR="000466EF" w:rsidRPr="00985BF3" w:rsidRDefault="000466EF" w:rsidP="000466EF">
      <w:pPr>
        <w:pStyle w:val="Default"/>
        <w:jc w:val="center"/>
        <w:rPr>
          <w:sz w:val="28"/>
          <w:szCs w:val="28"/>
          <w:lang w:val="uk-UA"/>
        </w:rPr>
      </w:pPr>
      <w:r w:rsidRPr="00985BF3">
        <w:rPr>
          <w:sz w:val="28"/>
          <w:szCs w:val="28"/>
          <w:lang w:val="uk-UA"/>
        </w:rPr>
        <w:t>Порядок</w:t>
      </w:r>
    </w:p>
    <w:p w:rsidR="000466EF" w:rsidRPr="00985BF3" w:rsidRDefault="000466EF" w:rsidP="00500279">
      <w:pPr>
        <w:pStyle w:val="af2"/>
        <w:spacing w:after="0"/>
        <w:ind w:left="0" w:firstLine="709"/>
        <w:jc w:val="center"/>
        <w:outlineLvl w:val="0"/>
        <w:rPr>
          <w:bCs/>
          <w:sz w:val="28"/>
          <w:szCs w:val="28"/>
          <w:shd w:val="clear" w:color="auto" w:fill="FFFFFF"/>
          <w:lang w:val="uk-UA"/>
        </w:rPr>
      </w:pPr>
      <w:r w:rsidRPr="002E4601">
        <w:rPr>
          <w:bCs/>
          <w:sz w:val="28"/>
          <w:szCs w:val="28"/>
          <w:lang w:val="uk-UA"/>
        </w:rPr>
        <w:t>в</w:t>
      </w:r>
      <w:r w:rsidRPr="002E4601">
        <w:rPr>
          <w:sz w:val="28"/>
          <w:szCs w:val="28"/>
          <w:lang w:val="uk-UA" w:eastAsia="uk-UA"/>
        </w:rPr>
        <w:t xml:space="preserve">ідшкодування </w:t>
      </w:r>
      <w:r w:rsidRPr="002E4601">
        <w:rPr>
          <w:color w:val="000000"/>
          <w:sz w:val="28"/>
          <w:szCs w:val="28"/>
          <w:lang w:val="uk-UA"/>
        </w:rPr>
        <w:t>витрат за проїзд громадянам, які постраждали внаслідок Чорнобильської катастрофи – мешканцям м. Черкаси</w:t>
      </w:r>
      <w:r w:rsidR="00615B95">
        <w:rPr>
          <w:color w:val="000000"/>
          <w:sz w:val="28"/>
          <w:szCs w:val="28"/>
          <w:lang w:val="uk-UA"/>
        </w:rPr>
        <w:t>,</w:t>
      </w:r>
      <w:r w:rsidR="00500279" w:rsidRPr="002E4601">
        <w:rPr>
          <w:color w:val="000000"/>
          <w:sz w:val="28"/>
          <w:szCs w:val="28"/>
          <w:lang w:val="uk-UA"/>
        </w:rPr>
        <w:t xml:space="preserve"> </w:t>
      </w:r>
      <w:r w:rsidR="00500279" w:rsidRPr="00985BF3">
        <w:rPr>
          <w:bCs/>
          <w:sz w:val="28"/>
          <w:szCs w:val="28"/>
          <w:shd w:val="clear" w:color="auto" w:fill="FFFFFF"/>
          <w:lang w:val="uk-UA"/>
        </w:rPr>
        <w:t>за рахунок коштів Черкаської міської територіальної громади</w:t>
      </w:r>
    </w:p>
    <w:p w:rsidR="00500279" w:rsidRPr="002E4601" w:rsidRDefault="00500279" w:rsidP="00500279">
      <w:pPr>
        <w:pStyle w:val="af2"/>
        <w:spacing w:after="0"/>
        <w:ind w:left="0" w:firstLine="709"/>
        <w:jc w:val="center"/>
        <w:outlineLvl w:val="0"/>
        <w:rPr>
          <w:sz w:val="28"/>
          <w:szCs w:val="28"/>
          <w:lang w:val="uk-UA"/>
        </w:rPr>
      </w:pPr>
    </w:p>
    <w:p w:rsidR="000466EF" w:rsidRPr="00985BF3" w:rsidRDefault="000466EF" w:rsidP="000466EF">
      <w:pPr>
        <w:pStyle w:val="a0"/>
        <w:ind w:left="2800"/>
        <w:rPr>
          <w:szCs w:val="28"/>
        </w:rPr>
      </w:pPr>
      <w:r w:rsidRPr="00985BF3">
        <w:rPr>
          <w:rStyle w:val="a4"/>
          <w:b w:val="0"/>
          <w:color w:val="000000"/>
          <w:szCs w:val="28"/>
        </w:rPr>
        <w:t>1. Загальні положення.</w:t>
      </w:r>
    </w:p>
    <w:p w:rsidR="000466EF" w:rsidRPr="00985BF3" w:rsidRDefault="000466EF" w:rsidP="000466EF">
      <w:pPr>
        <w:pStyle w:val="a0"/>
        <w:numPr>
          <w:ilvl w:val="0"/>
          <w:numId w:val="6"/>
        </w:numPr>
        <w:tabs>
          <w:tab w:val="left" w:pos="1132"/>
        </w:tabs>
        <w:ind w:left="0" w:firstLine="737"/>
        <w:rPr>
          <w:rStyle w:val="a4"/>
          <w:b w:val="0"/>
          <w:bCs w:val="0"/>
          <w:szCs w:val="28"/>
        </w:rPr>
      </w:pPr>
      <w:r w:rsidRPr="00985BF3">
        <w:rPr>
          <w:color w:val="000000"/>
          <w:szCs w:val="28"/>
        </w:rPr>
        <w:t xml:space="preserve">1.1. Цей Порядок визначає механізм </w:t>
      </w:r>
      <w:r w:rsidRPr="00985BF3">
        <w:rPr>
          <w:bCs/>
          <w:szCs w:val="28"/>
        </w:rPr>
        <w:t>в</w:t>
      </w:r>
      <w:r w:rsidRPr="00985BF3">
        <w:rPr>
          <w:szCs w:val="28"/>
          <w:lang w:eastAsia="uk-UA"/>
        </w:rPr>
        <w:t xml:space="preserve">ідшкодування </w:t>
      </w:r>
      <w:r w:rsidRPr="00985BF3">
        <w:rPr>
          <w:color w:val="000000"/>
          <w:szCs w:val="28"/>
        </w:rPr>
        <w:t xml:space="preserve">витрат </w:t>
      </w:r>
      <w:r w:rsidRPr="00985BF3">
        <w:rPr>
          <w:szCs w:val="28"/>
        </w:rPr>
        <w:t xml:space="preserve">за </w:t>
      </w:r>
      <w:r w:rsidRPr="00985BF3">
        <w:rPr>
          <w:color w:val="000000"/>
          <w:szCs w:val="28"/>
        </w:rPr>
        <w:t>проїзд громадянам, які постраждали внаслідок Чорнобильської катастрофи, віднесеним до категорії 1, 2</w:t>
      </w:r>
      <w:r w:rsidRPr="00985BF3">
        <w:rPr>
          <w:rStyle w:val="a4"/>
          <w:color w:val="000000"/>
          <w:szCs w:val="28"/>
        </w:rPr>
        <w:t>.</w:t>
      </w:r>
    </w:p>
    <w:p w:rsidR="000466EF" w:rsidRPr="00985BF3" w:rsidRDefault="000466EF" w:rsidP="000466EF">
      <w:pPr>
        <w:pStyle w:val="a0"/>
        <w:numPr>
          <w:ilvl w:val="0"/>
          <w:numId w:val="6"/>
        </w:numPr>
        <w:tabs>
          <w:tab w:val="left" w:pos="1132"/>
        </w:tabs>
        <w:ind w:left="0" w:firstLine="709"/>
        <w:rPr>
          <w:szCs w:val="28"/>
        </w:rPr>
      </w:pPr>
      <w:r w:rsidRPr="00985BF3">
        <w:rPr>
          <w:color w:val="000000"/>
          <w:szCs w:val="28"/>
        </w:rPr>
        <w:t xml:space="preserve">1.2. Право на </w:t>
      </w:r>
      <w:r w:rsidRPr="00985BF3">
        <w:rPr>
          <w:szCs w:val="28"/>
          <w:lang w:eastAsia="uk-UA"/>
        </w:rPr>
        <w:t xml:space="preserve">відшкодування вартості проїзду мають </w:t>
      </w:r>
      <w:r w:rsidRPr="00985BF3">
        <w:rPr>
          <w:color w:val="000000"/>
          <w:szCs w:val="28"/>
        </w:rPr>
        <w:t>громадяни, які постраждали внаслідок Чорнобильської катастрофи, віднесені до категорій 1, 2, (далі - заявники) та відповідають наступним вимогам:</w:t>
      </w:r>
    </w:p>
    <w:p w:rsidR="000466EF" w:rsidRPr="00985BF3" w:rsidRDefault="000466EF" w:rsidP="000466EF">
      <w:pPr>
        <w:pStyle w:val="a0"/>
        <w:numPr>
          <w:ilvl w:val="0"/>
          <w:numId w:val="6"/>
        </w:numPr>
        <w:tabs>
          <w:tab w:val="left" w:pos="1132"/>
        </w:tabs>
        <w:ind w:left="0" w:firstLine="709"/>
        <w:rPr>
          <w:szCs w:val="28"/>
        </w:rPr>
      </w:pPr>
      <w:r w:rsidRPr="00985BF3">
        <w:rPr>
          <w:szCs w:val="28"/>
        </w:rPr>
        <w:t>їх місце проживання зареєстровано у м. Черкаси;</w:t>
      </w:r>
    </w:p>
    <w:p w:rsidR="000466EF" w:rsidRPr="00985BF3" w:rsidRDefault="000466EF" w:rsidP="000466EF">
      <w:pPr>
        <w:pStyle w:val="a0"/>
        <w:numPr>
          <w:ilvl w:val="0"/>
          <w:numId w:val="6"/>
        </w:numPr>
        <w:tabs>
          <w:tab w:val="left" w:pos="1132"/>
        </w:tabs>
        <w:ind w:left="0" w:firstLine="709"/>
        <w:rPr>
          <w:szCs w:val="28"/>
        </w:rPr>
      </w:pPr>
      <w:r w:rsidRPr="00985BF3">
        <w:rPr>
          <w:color w:val="000000"/>
          <w:szCs w:val="28"/>
        </w:rPr>
        <w:t>не скористалися правом пільгового проїзду за іншими законами</w:t>
      </w:r>
      <w:r w:rsidRPr="00985BF3">
        <w:rPr>
          <w:color w:val="000000"/>
          <w:szCs w:val="28"/>
          <w:lang w:val="ru-RU"/>
        </w:rPr>
        <w:t xml:space="preserve"> </w:t>
      </w:r>
      <w:r w:rsidRPr="00985BF3">
        <w:rPr>
          <w:color w:val="000000"/>
          <w:szCs w:val="28"/>
        </w:rPr>
        <w:t xml:space="preserve">(не отримали лист талонів на право одержання проїзних квитків безоплатно або з </w:t>
      </w:r>
      <w:r w:rsidRPr="00985BF3">
        <w:rPr>
          <w:color w:val="000000"/>
          <w:szCs w:val="28"/>
        </w:rPr>
        <w:br/>
        <w:t>50 % знижкою їх вартості).</w:t>
      </w:r>
    </w:p>
    <w:p w:rsidR="000466EF" w:rsidRPr="00985BF3" w:rsidRDefault="000466EF" w:rsidP="000466EF">
      <w:pPr>
        <w:numPr>
          <w:ilvl w:val="0"/>
          <w:numId w:val="6"/>
        </w:numPr>
        <w:ind w:left="0" w:firstLine="709"/>
        <w:jc w:val="both"/>
        <w:rPr>
          <w:color w:val="000000"/>
          <w:sz w:val="28"/>
          <w:szCs w:val="28"/>
        </w:rPr>
      </w:pPr>
      <w:r w:rsidRPr="00985BF3">
        <w:rPr>
          <w:sz w:val="28"/>
          <w:szCs w:val="28"/>
        </w:rPr>
        <w:t xml:space="preserve">1.3. Відшкодуванням є повернення </w:t>
      </w:r>
      <w:r w:rsidR="00500279" w:rsidRPr="00985BF3">
        <w:rPr>
          <w:bCs/>
          <w:sz w:val="28"/>
          <w:szCs w:val="28"/>
          <w:shd w:val="clear" w:color="auto" w:fill="FFFFFF"/>
        </w:rPr>
        <w:t xml:space="preserve">за рахунок коштів Черкаської міської територіальної громади </w:t>
      </w:r>
      <w:r w:rsidRPr="00985BF3">
        <w:rPr>
          <w:sz w:val="28"/>
          <w:szCs w:val="28"/>
        </w:rPr>
        <w:t xml:space="preserve">витрат на проїзд </w:t>
      </w:r>
      <w:r w:rsidRPr="00985BF3">
        <w:rPr>
          <w:color w:val="000000"/>
          <w:sz w:val="28"/>
          <w:szCs w:val="28"/>
        </w:rPr>
        <w:t xml:space="preserve">один раз на рік до будь-якого пункту України та у зворотному напрямку громадянам, </w:t>
      </w:r>
      <w:r w:rsidRPr="00985BF3">
        <w:rPr>
          <w:sz w:val="28"/>
          <w:szCs w:val="28"/>
        </w:rPr>
        <w:t xml:space="preserve">які </w:t>
      </w:r>
      <w:r w:rsidRPr="00985BF3">
        <w:rPr>
          <w:color w:val="000000"/>
          <w:sz w:val="28"/>
          <w:szCs w:val="28"/>
        </w:rPr>
        <w:t xml:space="preserve">постраждали внаслідок Чорнобильської катастрофи та віднесені до категорії 1 в розмірі 100 % вартості проїзду; </w:t>
      </w:r>
      <w:r w:rsidRPr="00985BF3">
        <w:rPr>
          <w:sz w:val="28"/>
          <w:szCs w:val="28"/>
        </w:rPr>
        <w:t xml:space="preserve">громадянам, які </w:t>
      </w:r>
      <w:r w:rsidRPr="00985BF3">
        <w:rPr>
          <w:color w:val="000000"/>
          <w:sz w:val="28"/>
          <w:szCs w:val="28"/>
        </w:rPr>
        <w:t>постраждали внаслідок Чорнобильської катастрофи та віднесені до категорії 2 в розмірі 50 % вартості проїзду (далі - відшкодування вартості проїзду) одним з таких видів транспорту:</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автомобільним;</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повітряним;</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водним;</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залізничним (не більше вартості проїзду у плацкартному або купейному вагоні швидкого поїзду, а також у вагонах другого класу швидкісного поїзду).</w:t>
      </w:r>
    </w:p>
    <w:p w:rsidR="000466EF" w:rsidRPr="00985BF3" w:rsidRDefault="000466EF" w:rsidP="000466EF">
      <w:pPr>
        <w:numPr>
          <w:ilvl w:val="0"/>
          <w:numId w:val="6"/>
        </w:numPr>
        <w:ind w:left="0" w:firstLine="709"/>
        <w:jc w:val="both"/>
        <w:rPr>
          <w:color w:val="000000"/>
          <w:sz w:val="28"/>
          <w:szCs w:val="28"/>
        </w:rPr>
      </w:pPr>
      <w:r w:rsidRPr="00985BF3">
        <w:rPr>
          <w:sz w:val="28"/>
          <w:szCs w:val="28"/>
        </w:rPr>
        <w:t xml:space="preserve">1.4. </w:t>
      </w:r>
      <w:r w:rsidRPr="00985BF3">
        <w:rPr>
          <w:bCs/>
          <w:sz w:val="28"/>
          <w:szCs w:val="28"/>
        </w:rPr>
        <w:t xml:space="preserve">Під час визначення суми відшкодування </w:t>
      </w:r>
      <w:r w:rsidRPr="00985BF3">
        <w:rPr>
          <w:sz w:val="28"/>
          <w:szCs w:val="28"/>
          <w:lang w:eastAsia="uk-UA"/>
        </w:rPr>
        <w:t>вартості проїзду</w:t>
      </w:r>
      <w:r w:rsidRPr="00985BF3">
        <w:rPr>
          <w:bCs/>
          <w:sz w:val="28"/>
          <w:szCs w:val="28"/>
        </w:rPr>
        <w:t xml:space="preserve"> не враховуються вартість: </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пересадочних маршрутів;</w:t>
      </w:r>
    </w:p>
    <w:p w:rsidR="000466EF" w:rsidRPr="00985BF3" w:rsidRDefault="000466EF" w:rsidP="000466EF">
      <w:pPr>
        <w:numPr>
          <w:ilvl w:val="0"/>
          <w:numId w:val="6"/>
        </w:numPr>
        <w:ind w:left="0" w:firstLine="709"/>
        <w:jc w:val="both"/>
        <w:rPr>
          <w:color w:val="000000"/>
          <w:sz w:val="28"/>
          <w:szCs w:val="28"/>
        </w:rPr>
      </w:pPr>
      <w:r w:rsidRPr="00985BF3">
        <w:rPr>
          <w:bCs/>
          <w:sz w:val="28"/>
          <w:szCs w:val="28"/>
        </w:rPr>
        <w:t>касового та/або станційного збору;</w:t>
      </w:r>
    </w:p>
    <w:p w:rsidR="000466EF" w:rsidRPr="00985BF3" w:rsidRDefault="000466EF" w:rsidP="000466EF">
      <w:pPr>
        <w:numPr>
          <w:ilvl w:val="0"/>
          <w:numId w:val="6"/>
        </w:numPr>
        <w:ind w:left="0" w:firstLine="709"/>
        <w:jc w:val="both"/>
        <w:rPr>
          <w:color w:val="000000"/>
          <w:sz w:val="28"/>
          <w:szCs w:val="28"/>
        </w:rPr>
      </w:pPr>
      <w:r w:rsidRPr="00985BF3">
        <w:rPr>
          <w:bCs/>
          <w:sz w:val="28"/>
          <w:szCs w:val="28"/>
        </w:rPr>
        <w:t>перевезення багажу;</w:t>
      </w:r>
    </w:p>
    <w:p w:rsidR="000466EF" w:rsidRPr="00985BF3" w:rsidRDefault="000466EF" w:rsidP="000466EF">
      <w:pPr>
        <w:numPr>
          <w:ilvl w:val="0"/>
          <w:numId w:val="6"/>
        </w:numPr>
        <w:ind w:left="0" w:firstLine="709"/>
        <w:jc w:val="both"/>
        <w:rPr>
          <w:color w:val="000000"/>
          <w:sz w:val="28"/>
          <w:szCs w:val="28"/>
        </w:rPr>
      </w:pPr>
      <w:r w:rsidRPr="00985BF3">
        <w:rPr>
          <w:bCs/>
          <w:sz w:val="28"/>
          <w:szCs w:val="28"/>
        </w:rPr>
        <w:t>додаткових послуг (чай, постіль, бронювання, тощо).</w:t>
      </w:r>
    </w:p>
    <w:p w:rsidR="000466EF" w:rsidRPr="00985BF3" w:rsidRDefault="000466EF" w:rsidP="000466EF">
      <w:pPr>
        <w:pStyle w:val="a0"/>
        <w:numPr>
          <w:ilvl w:val="0"/>
          <w:numId w:val="6"/>
        </w:numPr>
        <w:tabs>
          <w:tab w:val="left" w:pos="1132"/>
        </w:tabs>
        <w:ind w:left="0" w:firstLine="709"/>
        <w:rPr>
          <w:szCs w:val="28"/>
        </w:rPr>
      </w:pPr>
      <w:r w:rsidRPr="00985BF3">
        <w:rPr>
          <w:bCs/>
          <w:szCs w:val="28"/>
        </w:rPr>
        <w:t xml:space="preserve">1.5. </w:t>
      </w:r>
      <w:r w:rsidRPr="00985BF3">
        <w:rPr>
          <w:color w:val="000000"/>
          <w:szCs w:val="28"/>
        </w:rPr>
        <w:t xml:space="preserve">Для отримання </w:t>
      </w:r>
      <w:r w:rsidRPr="00985BF3">
        <w:rPr>
          <w:szCs w:val="28"/>
          <w:lang w:eastAsia="uk-UA"/>
        </w:rPr>
        <w:t xml:space="preserve">відшкодування вартості проїзду заявник особисто подає до </w:t>
      </w:r>
      <w:r w:rsidRPr="00985BF3">
        <w:rPr>
          <w:szCs w:val="28"/>
        </w:rPr>
        <w:t xml:space="preserve">департаменту соціальної політики Черкаської міської ради </w:t>
      </w:r>
      <w:r w:rsidRPr="00985BF3">
        <w:rPr>
          <w:bCs/>
          <w:color w:val="000000"/>
          <w:szCs w:val="28"/>
        </w:rPr>
        <w:t>такі документи:</w:t>
      </w:r>
    </w:p>
    <w:p w:rsidR="000466EF" w:rsidRPr="00985BF3" w:rsidRDefault="000466EF" w:rsidP="000466EF">
      <w:pPr>
        <w:pStyle w:val="a0"/>
        <w:tabs>
          <w:tab w:val="left" w:pos="709"/>
        </w:tabs>
        <w:rPr>
          <w:bCs/>
          <w:color w:val="000000"/>
          <w:szCs w:val="28"/>
        </w:rPr>
      </w:pPr>
      <w:r w:rsidRPr="00985BF3">
        <w:rPr>
          <w:szCs w:val="28"/>
        </w:rPr>
        <w:tab/>
      </w:r>
      <w:r w:rsidRPr="00985BF3">
        <w:rPr>
          <w:bCs/>
          <w:color w:val="000000"/>
          <w:szCs w:val="28"/>
        </w:rPr>
        <w:t>заяву;</w:t>
      </w:r>
    </w:p>
    <w:p w:rsidR="000466EF" w:rsidRPr="00985BF3" w:rsidRDefault="000466EF" w:rsidP="000466EF">
      <w:pPr>
        <w:jc w:val="both"/>
        <w:rPr>
          <w:bCs/>
          <w:color w:val="000000"/>
          <w:sz w:val="28"/>
          <w:szCs w:val="28"/>
        </w:rPr>
      </w:pPr>
      <w:r w:rsidRPr="00985BF3">
        <w:rPr>
          <w:bCs/>
          <w:color w:val="000000"/>
          <w:sz w:val="28"/>
          <w:szCs w:val="28"/>
        </w:rPr>
        <w:tab/>
        <w:t>оригінал та копію документу, що посвідчує особу заявника;</w:t>
      </w:r>
    </w:p>
    <w:p w:rsidR="00FA4307" w:rsidRPr="00985BF3" w:rsidRDefault="00FA4307" w:rsidP="00FA4307">
      <w:pPr>
        <w:pStyle w:val="af2"/>
        <w:spacing w:after="0"/>
        <w:ind w:left="0" w:firstLine="709"/>
        <w:jc w:val="both"/>
        <w:outlineLvl w:val="0"/>
        <w:rPr>
          <w:bCs/>
          <w:sz w:val="28"/>
          <w:szCs w:val="28"/>
          <w:shd w:val="clear" w:color="auto" w:fill="FFFFFF"/>
          <w:lang w:val="uk-UA"/>
        </w:rPr>
      </w:pPr>
      <w:r w:rsidRPr="00985BF3">
        <w:rPr>
          <w:bCs/>
          <w:sz w:val="28"/>
          <w:szCs w:val="28"/>
          <w:shd w:val="clear" w:color="auto" w:fill="FFFFFF"/>
          <w:lang w:val="uk-UA"/>
        </w:rPr>
        <w:lastRenderedPageBreak/>
        <w:t>оригінал і копію довідки про присвоєння реєстраційного номера облікової картки платника податків отримувачів пільги (крім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у паспорті/запис в електронному безконтактному носії або в паспорті проставлено слово «відмова»);</w:t>
      </w:r>
    </w:p>
    <w:p w:rsidR="000466EF" w:rsidRPr="00985BF3" w:rsidRDefault="000466EF" w:rsidP="000466EF">
      <w:pPr>
        <w:jc w:val="both"/>
        <w:rPr>
          <w:bCs/>
          <w:color w:val="000000"/>
          <w:sz w:val="28"/>
          <w:szCs w:val="28"/>
        </w:rPr>
      </w:pPr>
      <w:r w:rsidRPr="00985BF3">
        <w:rPr>
          <w:sz w:val="28"/>
          <w:szCs w:val="28"/>
        </w:rPr>
        <w:tab/>
      </w:r>
      <w:r w:rsidRPr="00985BF3">
        <w:rPr>
          <w:bCs/>
          <w:color w:val="000000"/>
          <w:sz w:val="28"/>
          <w:szCs w:val="28"/>
        </w:rPr>
        <w:t xml:space="preserve">оригінал та копію </w:t>
      </w:r>
      <w:r w:rsidRPr="00985BF3">
        <w:rPr>
          <w:bCs/>
          <w:color w:val="000000"/>
          <w:sz w:val="28"/>
          <w:szCs w:val="28"/>
          <w:shd w:val="clear" w:color="auto" w:fill="FFFFFF"/>
        </w:rPr>
        <w:t>посвідчення учасника ліквідації наслідків аварії на Чорнобильській АЕС або посвідчення потерпілого від Чорнобильської катастрофи</w:t>
      </w:r>
      <w:r w:rsidRPr="00985BF3">
        <w:rPr>
          <w:bCs/>
          <w:color w:val="000000"/>
          <w:sz w:val="28"/>
          <w:szCs w:val="28"/>
        </w:rPr>
        <w:t>;</w:t>
      </w:r>
    </w:p>
    <w:p w:rsidR="000466EF" w:rsidRPr="00985BF3" w:rsidRDefault="000466EF" w:rsidP="000466EF">
      <w:pPr>
        <w:pStyle w:val="a0"/>
        <w:numPr>
          <w:ilvl w:val="0"/>
          <w:numId w:val="6"/>
        </w:numPr>
        <w:tabs>
          <w:tab w:val="left" w:pos="1132"/>
        </w:tabs>
        <w:ind w:left="0" w:firstLine="709"/>
        <w:rPr>
          <w:bCs/>
          <w:color w:val="000000"/>
          <w:szCs w:val="28"/>
        </w:rPr>
      </w:pPr>
      <w:r w:rsidRPr="00985BF3">
        <w:rPr>
          <w:szCs w:val="28"/>
        </w:rPr>
        <w:t xml:space="preserve">оригінали </w:t>
      </w:r>
      <w:r w:rsidRPr="00985BF3">
        <w:rPr>
          <w:szCs w:val="28"/>
          <w:lang w:eastAsia="uk-UA"/>
        </w:rPr>
        <w:t xml:space="preserve">проїзних квитків (для міжміського автобусного сполучення </w:t>
      </w:r>
      <w:r w:rsidRPr="00985BF3">
        <w:rPr>
          <w:szCs w:val="28"/>
          <w:lang w:val="ru-RU" w:eastAsia="uk-UA"/>
        </w:rPr>
        <w:t>-</w:t>
      </w:r>
      <w:r w:rsidRPr="00985BF3">
        <w:rPr>
          <w:szCs w:val="28"/>
          <w:lang w:eastAsia="uk-UA"/>
        </w:rPr>
        <w:t xml:space="preserve"> касовий чек);</w:t>
      </w:r>
    </w:p>
    <w:p w:rsidR="000466EF" w:rsidRPr="00985BF3" w:rsidRDefault="000466EF" w:rsidP="000466EF">
      <w:pPr>
        <w:pStyle w:val="a0"/>
        <w:numPr>
          <w:ilvl w:val="0"/>
          <w:numId w:val="6"/>
        </w:numPr>
        <w:tabs>
          <w:tab w:val="left" w:pos="1132"/>
        </w:tabs>
        <w:ind w:left="0" w:firstLine="709"/>
        <w:rPr>
          <w:bCs/>
          <w:color w:val="000000"/>
          <w:szCs w:val="28"/>
        </w:rPr>
      </w:pPr>
      <w:r w:rsidRPr="00985BF3">
        <w:rPr>
          <w:szCs w:val="28"/>
          <w:lang w:eastAsia="uk-UA"/>
        </w:rPr>
        <w:t xml:space="preserve">документ, що підтверджує неотримання </w:t>
      </w:r>
      <w:r w:rsidRPr="00985BF3">
        <w:rPr>
          <w:color w:val="000000"/>
          <w:szCs w:val="28"/>
        </w:rPr>
        <w:t>листа талонів на право одержання проїзних квитків безоплатно або з 50 % знижкою їх вартості</w:t>
      </w:r>
      <w:r w:rsidRPr="00985BF3">
        <w:rPr>
          <w:szCs w:val="28"/>
          <w:lang w:eastAsia="uk-UA"/>
        </w:rPr>
        <w:t>;</w:t>
      </w:r>
    </w:p>
    <w:p w:rsidR="000466EF" w:rsidRPr="00985BF3" w:rsidRDefault="000466EF" w:rsidP="000466EF">
      <w:pPr>
        <w:ind w:firstLine="708"/>
        <w:jc w:val="both"/>
        <w:rPr>
          <w:bCs/>
          <w:color w:val="000000"/>
          <w:sz w:val="28"/>
          <w:szCs w:val="28"/>
        </w:rPr>
      </w:pPr>
      <w:r w:rsidRPr="00985BF3">
        <w:rPr>
          <w:bCs/>
          <w:color w:val="000000"/>
          <w:sz w:val="28"/>
          <w:szCs w:val="28"/>
        </w:rPr>
        <w:t>реквізити банківського рахунку для перерахування коштів.</w:t>
      </w:r>
    </w:p>
    <w:p w:rsidR="000466EF" w:rsidRPr="00985BF3" w:rsidRDefault="000466EF" w:rsidP="000466EF">
      <w:pPr>
        <w:numPr>
          <w:ilvl w:val="0"/>
          <w:numId w:val="6"/>
        </w:numPr>
        <w:ind w:right="12"/>
        <w:jc w:val="center"/>
        <w:rPr>
          <w:sz w:val="28"/>
          <w:szCs w:val="28"/>
        </w:rPr>
      </w:pPr>
    </w:p>
    <w:p w:rsidR="000466EF" w:rsidRPr="00985BF3" w:rsidRDefault="000466EF" w:rsidP="000466EF">
      <w:pPr>
        <w:numPr>
          <w:ilvl w:val="0"/>
          <w:numId w:val="6"/>
        </w:numPr>
        <w:ind w:right="12"/>
        <w:jc w:val="center"/>
        <w:rPr>
          <w:sz w:val="28"/>
          <w:szCs w:val="28"/>
        </w:rPr>
      </w:pPr>
      <w:r w:rsidRPr="00985BF3">
        <w:rPr>
          <w:sz w:val="28"/>
          <w:szCs w:val="28"/>
          <w:lang w:val="ru-RU"/>
        </w:rPr>
        <w:t>2</w:t>
      </w:r>
      <w:r w:rsidRPr="00985BF3">
        <w:rPr>
          <w:sz w:val="28"/>
          <w:szCs w:val="28"/>
        </w:rPr>
        <w:t>. Здійснення відшкодування вартості проїзду</w:t>
      </w:r>
    </w:p>
    <w:p w:rsidR="000466EF" w:rsidRPr="002E4601" w:rsidRDefault="000466EF" w:rsidP="00500279">
      <w:pPr>
        <w:pStyle w:val="af2"/>
        <w:spacing w:after="0"/>
        <w:ind w:left="0" w:firstLine="709"/>
        <w:jc w:val="both"/>
        <w:outlineLvl w:val="0"/>
        <w:rPr>
          <w:sz w:val="28"/>
          <w:szCs w:val="28"/>
          <w:lang w:val="uk-UA"/>
        </w:rPr>
      </w:pPr>
      <w:r w:rsidRPr="002E4601">
        <w:rPr>
          <w:sz w:val="28"/>
          <w:szCs w:val="28"/>
          <w:lang w:val="uk-UA"/>
        </w:rPr>
        <w:t xml:space="preserve">2.1. Головним розпорядником коштів, передбачених у бюджеті </w:t>
      </w:r>
      <w:r w:rsidR="00500279" w:rsidRPr="00985BF3">
        <w:rPr>
          <w:bCs/>
          <w:sz w:val="28"/>
          <w:szCs w:val="28"/>
          <w:shd w:val="clear" w:color="auto" w:fill="FFFFFF"/>
          <w:lang w:val="uk-UA"/>
        </w:rPr>
        <w:t xml:space="preserve">Черкаської міської територіальної громади, </w:t>
      </w:r>
      <w:r w:rsidRPr="002E4601">
        <w:rPr>
          <w:sz w:val="28"/>
          <w:szCs w:val="28"/>
          <w:lang w:val="uk-UA"/>
        </w:rPr>
        <w:t xml:space="preserve">для </w:t>
      </w:r>
      <w:r w:rsidRPr="002E4601">
        <w:rPr>
          <w:sz w:val="28"/>
          <w:szCs w:val="28"/>
          <w:lang w:val="uk-UA" w:eastAsia="uk-UA"/>
        </w:rPr>
        <w:t>відшкодування вартості проїзду</w:t>
      </w:r>
      <w:r w:rsidRPr="002E4601">
        <w:rPr>
          <w:sz w:val="28"/>
          <w:szCs w:val="28"/>
          <w:lang w:val="uk-UA"/>
        </w:rPr>
        <w:t xml:space="preserve">, є департамент соціальної політики Черкаської міської ради. </w:t>
      </w:r>
    </w:p>
    <w:p w:rsidR="000466EF" w:rsidRPr="002E4601" w:rsidRDefault="000466EF" w:rsidP="00500279">
      <w:pPr>
        <w:pStyle w:val="af2"/>
        <w:spacing w:after="0"/>
        <w:ind w:left="0" w:firstLine="709"/>
        <w:jc w:val="both"/>
        <w:outlineLvl w:val="0"/>
        <w:rPr>
          <w:color w:val="000000"/>
          <w:sz w:val="28"/>
          <w:szCs w:val="28"/>
          <w:lang w:val="uk-UA"/>
        </w:rPr>
      </w:pPr>
      <w:r w:rsidRPr="002E4601">
        <w:rPr>
          <w:color w:val="000000"/>
          <w:sz w:val="28"/>
          <w:szCs w:val="28"/>
          <w:lang w:val="uk-UA"/>
        </w:rPr>
        <w:t xml:space="preserve">2.2. </w:t>
      </w:r>
      <w:r w:rsidRPr="002E4601">
        <w:rPr>
          <w:bCs/>
          <w:sz w:val="28"/>
          <w:szCs w:val="28"/>
          <w:lang w:val="uk-UA"/>
        </w:rPr>
        <w:t xml:space="preserve">Відшкодування </w:t>
      </w:r>
      <w:r w:rsidRPr="002E4601">
        <w:rPr>
          <w:sz w:val="28"/>
          <w:szCs w:val="28"/>
          <w:lang w:val="uk-UA" w:eastAsia="uk-UA"/>
        </w:rPr>
        <w:t xml:space="preserve">вартості проїзду </w:t>
      </w:r>
      <w:r w:rsidRPr="002E4601">
        <w:rPr>
          <w:sz w:val="28"/>
          <w:szCs w:val="28"/>
          <w:lang w:val="uk-UA"/>
        </w:rPr>
        <w:t xml:space="preserve">здійснюється за умови наявності коштів </w:t>
      </w:r>
      <w:r w:rsidR="00500279" w:rsidRPr="002E4601">
        <w:rPr>
          <w:sz w:val="28"/>
          <w:szCs w:val="28"/>
          <w:lang w:val="uk-UA"/>
        </w:rPr>
        <w:t>у</w:t>
      </w:r>
      <w:r w:rsidRPr="002E4601">
        <w:rPr>
          <w:sz w:val="28"/>
          <w:szCs w:val="28"/>
          <w:lang w:val="uk-UA"/>
        </w:rPr>
        <w:t xml:space="preserve"> бюджет</w:t>
      </w:r>
      <w:r w:rsidR="00500279" w:rsidRPr="002E4601">
        <w:rPr>
          <w:sz w:val="28"/>
          <w:szCs w:val="28"/>
          <w:lang w:val="uk-UA"/>
        </w:rPr>
        <w:t xml:space="preserve">і </w:t>
      </w:r>
      <w:r w:rsidR="00500279" w:rsidRPr="00985BF3">
        <w:rPr>
          <w:bCs/>
          <w:sz w:val="28"/>
          <w:szCs w:val="28"/>
          <w:shd w:val="clear" w:color="auto" w:fill="FFFFFF"/>
          <w:lang w:val="uk-UA"/>
        </w:rPr>
        <w:t>Черкаської міської територіальної громади</w:t>
      </w:r>
      <w:r w:rsidRPr="002E4601">
        <w:rPr>
          <w:sz w:val="28"/>
          <w:szCs w:val="28"/>
          <w:lang w:val="uk-UA"/>
        </w:rPr>
        <w:t xml:space="preserve">, виділених на зазначені цілі, та в межах затверджених асигнувань </w:t>
      </w:r>
      <w:r w:rsidRPr="002E4601">
        <w:rPr>
          <w:color w:val="000000"/>
          <w:sz w:val="28"/>
          <w:szCs w:val="28"/>
          <w:lang w:val="uk-UA"/>
        </w:rPr>
        <w:t>шляхом перерахування коштів на рахунки заявників, відкриті ними у банківських установах.</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 xml:space="preserve">2.3. </w:t>
      </w:r>
      <w:r w:rsidRPr="00985BF3">
        <w:rPr>
          <w:bCs/>
          <w:sz w:val="28"/>
          <w:szCs w:val="28"/>
        </w:rPr>
        <w:t xml:space="preserve">Відшкодування </w:t>
      </w:r>
      <w:r w:rsidRPr="00985BF3">
        <w:rPr>
          <w:sz w:val="28"/>
          <w:szCs w:val="28"/>
          <w:lang w:eastAsia="uk-UA"/>
        </w:rPr>
        <w:t xml:space="preserve">вартості проїзду </w:t>
      </w:r>
      <w:r w:rsidRPr="00985BF3">
        <w:rPr>
          <w:sz w:val="28"/>
          <w:szCs w:val="28"/>
        </w:rPr>
        <w:t>здійснюється на підставі проїзних документів, придбаних в поточному році. Проїзні документи, придбані в грудні поточного року, приймаються для відшкодування не пізніше січня наступного року.</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 xml:space="preserve">2.4. Підставою для відшкодування </w:t>
      </w:r>
      <w:r w:rsidRPr="00985BF3">
        <w:rPr>
          <w:sz w:val="28"/>
          <w:szCs w:val="28"/>
          <w:lang w:eastAsia="uk-UA"/>
        </w:rPr>
        <w:t>вартості проїзду</w:t>
      </w:r>
      <w:r w:rsidRPr="00985BF3">
        <w:rPr>
          <w:color w:val="000000"/>
          <w:sz w:val="28"/>
          <w:szCs w:val="28"/>
        </w:rPr>
        <w:t xml:space="preserve"> є список, сформований г</w:t>
      </w:r>
      <w:r w:rsidRPr="00985BF3">
        <w:rPr>
          <w:sz w:val="28"/>
          <w:szCs w:val="28"/>
        </w:rPr>
        <w:t>оловним розпорядником коштів</w:t>
      </w:r>
      <w:r w:rsidRPr="00985BF3">
        <w:rPr>
          <w:color w:val="000000"/>
          <w:sz w:val="28"/>
          <w:szCs w:val="28"/>
        </w:rPr>
        <w:t xml:space="preserve"> на підставі документів, зазначених у пункті 1.</w:t>
      </w:r>
      <w:r w:rsidRPr="00985BF3">
        <w:rPr>
          <w:color w:val="000000"/>
          <w:sz w:val="28"/>
          <w:szCs w:val="28"/>
          <w:lang w:val="ru-RU"/>
        </w:rPr>
        <w:t>5</w:t>
      </w:r>
      <w:r w:rsidRPr="00985BF3">
        <w:rPr>
          <w:color w:val="000000"/>
          <w:sz w:val="28"/>
          <w:szCs w:val="28"/>
        </w:rPr>
        <w:t>.</w:t>
      </w:r>
    </w:p>
    <w:p w:rsidR="000466EF" w:rsidRPr="00985BF3" w:rsidRDefault="000466EF" w:rsidP="000466EF">
      <w:pPr>
        <w:numPr>
          <w:ilvl w:val="0"/>
          <w:numId w:val="6"/>
        </w:numPr>
        <w:ind w:left="0" w:firstLine="709"/>
        <w:jc w:val="both"/>
        <w:rPr>
          <w:color w:val="000000"/>
          <w:sz w:val="28"/>
          <w:szCs w:val="28"/>
        </w:rPr>
      </w:pPr>
      <w:r w:rsidRPr="00985BF3">
        <w:rPr>
          <w:color w:val="000000"/>
          <w:sz w:val="28"/>
          <w:szCs w:val="28"/>
        </w:rPr>
        <w:t xml:space="preserve">2.5. Списки для відшкодування </w:t>
      </w:r>
      <w:r w:rsidRPr="00985BF3">
        <w:rPr>
          <w:sz w:val="28"/>
          <w:szCs w:val="28"/>
          <w:lang w:eastAsia="uk-UA"/>
        </w:rPr>
        <w:t>вартості проїзду</w:t>
      </w:r>
      <w:r w:rsidRPr="00985BF3">
        <w:rPr>
          <w:color w:val="000000"/>
          <w:sz w:val="28"/>
          <w:szCs w:val="28"/>
        </w:rPr>
        <w:t xml:space="preserve"> формуються </w:t>
      </w:r>
      <w:r w:rsidRPr="00985BF3">
        <w:rPr>
          <w:sz w:val="28"/>
          <w:szCs w:val="28"/>
        </w:rPr>
        <w:t xml:space="preserve">до 10 числа місяця наступного за звітним. </w:t>
      </w:r>
    </w:p>
    <w:p w:rsidR="000466EF" w:rsidRPr="00985BF3" w:rsidRDefault="000466EF" w:rsidP="000466EF">
      <w:pPr>
        <w:pStyle w:val="HTML0"/>
        <w:rPr>
          <w:rFonts w:ascii="Times New Roman" w:hAnsi="Times New Roman" w:cs="Times New Roman"/>
          <w:bCs/>
          <w:sz w:val="28"/>
          <w:szCs w:val="28"/>
          <w:lang w:val="uk-UA"/>
        </w:rPr>
      </w:pPr>
    </w:p>
    <w:p w:rsidR="000466EF" w:rsidRPr="00985BF3" w:rsidRDefault="000466EF" w:rsidP="000466EF">
      <w:pPr>
        <w:pStyle w:val="HTML0"/>
        <w:rPr>
          <w:rFonts w:ascii="Times New Roman" w:hAnsi="Times New Roman" w:cs="Times New Roman"/>
          <w:bCs/>
          <w:sz w:val="28"/>
          <w:szCs w:val="28"/>
          <w:lang w:val="uk-UA"/>
        </w:rPr>
      </w:pPr>
    </w:p>
    <w:tbl>
      <w:tblPr>
        <w:tblStyle w:val="af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3119"/>
      </w:tblGrid>
      <w:tr w:rsidR="000B6331" w:rsidRPr="003C12CE" w:rsidTr="000B6331">
        <w:tc>
          <w:tcPr>
            <w:tcW w:w="5495" w:type="dxa"/>
          </w:tcPr>
          <w:p w:rsidR="000B6331" w:rsidRDefault="000B6331" w:rsidP="000B6331">
            <w:pPr>
              <w:tabs>
                <w:tab w:val="left" w:pos="10065"/>
              </w:tabs>
              <w:rPr>
                <w:sz w:val="28"/>
                <w:szCs w:val="28"/>
              </w:rPr>
            </w:pPr>
            <w:r w:rsidRPr="003C12CE">
              <w:rPr>
                <w:sz w:val="28"/>
                <w:szCs w:val="28"/>
              </w:rPr>
              <w:t xml:space="preserve">Заступник директора департаменту-начальник управління соціальної </w:t>
            </w:r>
          </w:p>
          <w:p w:rsidR="000B6331" w:rsidRDefault="000B6331" w:rsidP="000B6331">
            <w:pPr>
              <w:tabs>
                <w:tab w:val="left" w:pos="10065"/>
              </w:tabs>
              <w:rPr>
                <w:sz w:val="28"/>
                <w:szCs w:val="28"/>
              </w:rPr>
            </w:pPr>
            <w:r w:rsidRPr="003C12CE">
              <w:rPr>
                <w:sz w:val="28"/>
                <w:szCs w:val="28"/>
              </w:rPr>
              <w:t>допомоги та</w:t>
            </w:r>
            <w:r>
              <w:rPr>
                <w:sz w:val="28"/>
                <w:szCs w:val="28"/>
              </w:rPr>
              <w:t xml:space="preserve"> </w:t>
            </w:r>
            <w:r w:rsidRPr="003C12CE">
              <w:rPr>
                <w:sz w:val="28"/>
                <w:szCs w:val="28"/>
              </w:rPr>
              <w:t xml:space="preserve">компенсаційних виплат </w:t>
            </w:r>
          </w:p>
          <w:p w:rsidR="000B6331" w:rsidRPr="003C12CE" w:rsidRDefault="000B6331" w:rsidP="000B6331">
            <w:pPr>
              <w:tabs>
                <w:tab w:val="left" w:pos="10065"/>
              </w:tabs>
              <w:rPr>
                <w:sz w:val="28"/>
                <w:szCs w:val="28"/>
              </w:rPr>
            </w:pPr>
            <w:r w:rsidRPr="003C12CE">
              <w:rPr>
                <w:sz w:val="28"/>
                <w:szCs w:val="28"/>
              </w:rPr>
              <w:t>департаменту соціальної політики Черкаської міської ради</w:t>
            </w:r>
          </w:p>
        </w:tc>
        <w:tc>
          <w:tcPr>
            <w:tcW w:w="1559" w:type="dxa"/>
          </w:tcPr>
          <w:p w:rsidR="000B6331" w:rsidRPr="003C12CE" w:rsidRDefault="000B6331" w:rsidP="000B6331">
            <w:pPr>
              <w:tabs>
                <w:tab w:val="left" w:pos="1260"/>
              </w:tabs>
              <w:jc w:val="both"/>
              <w:rPr>
                <w:sz w:val="28"/>
                <w:szCs w:val="28"/>
              </w:rPr>
            </w:pPr>
          </w:p>
        </w:tc>
        <w:tc>
          <w:tcPr>
            <w:tcW w:w="3119" w:type="dxa"/>
            <w:vAlign w:val="bottom"/>
          </w:tcPr>
          <w:p w:rsidR="000B6331" w:rsidRPr="003C12CE" w:rsidRDefault="000B6331" w:rsidP="000B6331">
            <w:pPr>
              <w:tabs>
                <w:tab w:val="left" w:pos="1260"/>
              </w:tabs>
              <w:jc w:val="right"/>
              <w:rPr>
                <w:sz w:val="28"/>
                <w:szCs w:val="28"/>
              </w:rPr>
            </w:pPr>
            <w:r w:rsidRPr="003C12CE">
              <w:rPr>
                <w:sz w:val="28"/>
                <w:szCs w:val="28"/>
              </w:rPr>
              <w:t>Катерина БІНУСОВА</w:t>
            </w:r>
          </w:p>
        </w:tc>
      </w:tr>
    </w:tbl>
    <w:p w:rsidR="00486CA8" w:rsidRPr="00985BF3" w:rsidRDefault="00486CA8" w:rsidP="000466EF">
      <w:pPr>
        <w:rPr>
          <w:sz w:val="28"/>
          <w:szCs w:val="28"/>
        </w:rPr>
      </w:pPr>
    </w:p>
    <w:p w:rsidR="00486CA8" w:rsidRPr="00985BF3" w:rsidRDefault="00486CA8" w:rsidP="000466EF">
      <w:pPr>
        <w:rPr>
          <w:sz w:val="28"/>
          <w:szCs w:val="28"/>
        </w:rPr>
      </w:pPr>
    </w:p>
    <w:p w:rsidR="00486CA8" w:rsidRPr="00985BF3" w:rsidRDefault="00486CA8" w:rsidP="000466EF">
      <w:pPr>
        <w:rPr>
          <w:sz w:val="28"/>
          <w:szCs w:val="28"/>
        </w:rPr>
      </w:pPr>
    </w:p>
    <w:p w:rsidR="00500279" w:rsidRPr="00985BF3" w:rsidRDefault="00500279" w:rsidP="000466EF">
      <w:pPr>
        <w:rPr>
          <w:sz w:val="28"/>
          <w:szCs w:val="28"/>
        </w:rPr>
      </w:pPr>
    </w:p>
    <w:p w:rsidR="00500279" w:rsidRPr="00985BF3" w:rsidRDefault="00500279" w:rsidP="000466EF">
      <w:pPr>
        <w:rPr>
          <w:sz w:val="28"/>
          <w:szCs w:val="28"/>
        </w:rPr>
      </w:pPr>
    </w:p>
    <w:p w:rsidR="00500279" w:rsidRDefault="00500279" w:rsidP="000466EF">
      <w:pPr>
        <w:rPr>
          <w:sz w:val="28"/>
          <w:szCs w:val="28"/>
        </w:rPr>
      </w:pPr>
    </w:p>
    <w:p w:rsidR="00985BF3" w:rsidRDefault="00985BF3" w:rsidP="000466EF">
      <w:pPr>
        <w:rPr>
          <w:sz w:val="28"/>
          <w:szCs w:val="28"/>
        </w:rPr>
      </w:pPr>
    </w:p>
    <w:p w:rsidR="00985BF3" w:rsidRPr="00985BF3" w:rsidRDefault="00985BF3" w:rsidP="000466EF">
      <w:pPr>
        <w:rPr>
          <w:sz w:val="28"/>
          <w:szCs w:val="28"/>
        </w:rPr>
      </w:pPr>
    </w:p>
    <w:p w:rsidR="00500279" w:rsidRPr="00985BF3" w:rsidRDefault="00500279" w:rsidP="000466EF">
      <w:pPr>
        <w:rPr>
          <w:sz w:val="28"/>
          <w:szCs w:val="28"/>
        </w:rPr>
      </w:pPr>
    </w:p>
    <w:p w:rsidR="00E261E7" w:rsidRPr="003C12CE" w:rsidRDefault="00E261E7" w:rsidP="00E261E7">
      <w:pPr>
        <w:ind w:left="5664" w:firstLine="708"/>
        <w:rPr>
          <w:sz w:val="28"/>
          <w:szCs w:val="28"/>
        </w:rPr>
      </w:pPr>
      <w:r w:rsidRPr="003C12CE">
        <w:rPr>
          <w:sz w:val="28"/>
          <w:szCs w:val="28"/>
        </w:rPr>
        <w:lastRenderedPageBreak/>
        <w:t xml:space="preserve">Виконавчому </w:t>
      </w:r>
      <w:proofErr w:type="spellStart"/>
      <w:r>
        <w:rPr>
          <w:sz w:val="28"/>
          <w:szCs w:val="28"/>
        </w:rPr>
        <w:t>ко</w:t>
      </w:r>
      <w:r w:rsidRPr="003C12CE">
        <w:rPr>
          <w:sz w:val="28"/>
          <w:szCs w:val="28"/>
        </w:rPr>
        <w:t>мітету</w:t>
      </w:r>
      <w:r w:rsidRPr="003C12CE">
        <w:rPr>
          <w:color w:val="FFFFFF" w:themeColor="background1"/>
          <w:sz w:val="28"/>
          <w:szCs w:val="28"/>
        </w:rPr>
        <w:t>о</w:t>
      </w:r>
      <w:proofErr w:type="spellEnd"/>
    </w:p>
    <w:p w:rsidR="00E261E7" w:rsidRPr="003C12CE" w:rsidRDefault="00E261E7" w:rsidP="00E261E7">
      <w:pPr>
        <w:ind w:left="4956" w:firstLine="708"/>
        <w:jc w:val="center"/>
        <w:rPr>
          <w:sz w:val="28"/>
          <w:szCs w:val="28"/>
        </w:rPr>
      </w:pPr>
      <w:r>
        <w:rPr>
          <w:sz w:val="28"/>
          <w:szCs w:val="28"/>
        </w:rPr>
        <w:t xml:space="preserve">  </w:t>
      </w:r>
      <w:r w:rsidRPr="003C12CE">
        <w:rPr>
          <w:sz w:val="28"/>
          <w:szCs w:val="28"/>
        </w:rPr>
        <w:t>Черкаської міської ради</w:t>
      </w:r>
    </w:p>
    <w:p w:rsidR="00486CA8" w:rsidRDefault="00486CA8" w:rsidP="00486CA8">
      <w:pPr>
        <w:rPr>
          <w:sz w:val="28"/>
          <w:szCs w:val="28"/>
        </w:rPr>
      </w:pPr>
    </w:p>
    <w:p w:rsidR="00E261E7" w:rsidRPr="00985BF3" w:rsidRDefault="00E261E7" w:rsidP="00486CA8">
      <w:pPr>
        <w:rPr>
          <w:sz w:val="28"/>
          <w:szCs w:val="28"/>
        </w:rPr>
      </w:pPr>
    </w:p>
    <w:p w:rsidR="00486CA8" w:rsidRPr="00985BF3" w:rsidRDefault="00486CA8" w:rsidP="00486CA8">
      <w:pPr>
        <w:ind w:right="-159"/>
        <w:jc w:val="center"/>
        <w:rPr>
          <w:sz w:val="28"/>
          <w:szCs w:val="28"/>
        </w:rPr>
      </w:pPr>
    </w:p>
    <w:p w:rsidR="00486CA8" w:rsidRPr="00985BF3" w:rsidRDefault="00486CA8" w:rsidP="00486CA8">
      <w:pPr>
        <w:ind w:right="-159"/>
        <w:jc w:val="center"/>
        <w:rPr>
          <w:sz w:val="28"/>
          <w:szCs w:val="28"/>
        </w:rPr>
      </w:pPr>
      <w:r w:rsidRPr="00985BF3">
        <w:rPr>
          <w:sz w:val="28"/>
          <w:szCs w:val="28"/>
        </w:rPr>
        <w:t>Пояснювальна записка</w:t>
      </w:r>
    </w:p>
    <w:p w:rsidR="00486CA8" w:rsidRDefault="00486CA8" w:rsidP="00486CA8">
      <w:pPr>
        <w:jc w:val="center"/>
        <w:rPr>
          <w:sz w:val="28"/>
          <w:szCs w:val="28"/>
        </w:rPr>
      </w:pPr>
      <w:r w:rsidRPr="00985BF3">
        <w:rPr>
          <w:sz w:val="28"/>
          <w:szCs w:val="28"/>
        </w:rPr>
        <w:t xml:space="preserve">до </w:t>
      </w:r>
      <w:proofErr w:type="spellStart"/>
      <w:r w:rsidRPr="00985BF3">
        <w:rPr>
          <w:sz w:val="28"/>
          <w:szCs w:val="28"/>
        </w:rPr>
        <w:t>проєкту</w:t>
      </w:r>
      <w:proofErr w:type="spellEnd"/>
      <w:r w:rsidRPr="00985BF3">
        <w:rPr>
          <w:sz w:val="28"/>
          <w:szCs w:val="28"/>
        </w:rPr>
        <w:t xml:space="preserve"> рішення виконавчого комітету Черкаської міської ради «</w:t>
      </w:r>
      <w:r w:rsidRPr="00985BF3">
        <w:rPr>
          <w:bCs/>
          <w:sz w:val="28"/>
          <w:szCs w:val="28"/>
        </w:rPr>
        <w:t>Про затвердження порядку в</w:t>
      </w:r>
      <w:r w:rsidRPr="00985BF3">
        <w:rPr>
          <w:sz w:val="28"/>
          <w:szCs w:val="28"/>
          <w:lang w:eastAsia="uk-UA"/>
        </w:rPr>
        <w:t xml:space="preserve">ідшкодування </w:t>
      </w:r>
      <w:r w:rsidRPr="00985BF3">
        <w:rPr>
          <w:color w:val="000000"/>
          <w:sz w:val="28"/>
          <w:szCs w:val="28"/>
        </w:rPr>
        <w:t>витрат за проїзд громадянам, які постраждали внаслідок Чорнобильської катастрофи – мешканцям м. Черкаси</w:t>
      </w:r>
      <w:r w:rsidRPr="00985BF3">
        <w:rPr>
          <w:sz w:val="28"/>
          <w:szCs w:val="28"/>
        </w:rPr>
        <w:t>»</w:t>
      </w:r>
    </w:p>
    <w:p w:rsidR="00E261E7" w:rsidRDefault="00E261E7" w:rsidP="00486CA8">
      <w:pPr>
        <w:jc w:val="center"/>
        <w:rPr>
          <w:sz w:val="28"/>
          <w:szCs w:val="28"/>
        </w:rPr>
      </w:pPr>
    </w:p>
    <w:p w:rsidR="00E261E7" w:rsidRDefault="00E261E7" w:rsidP="00486CA8">
      <w:pPr>
        <w:jc w:val="center"/>
        <w:rPr>
          <w:sz w:val="28"/>
          <w:szCs w:val="28"/>
        </w:rPr>
      </w:pPr>
    </w:p>
    <w:p w:rsidR="00E261E7" w:rsidRPr="002E4601" w:rsidRDefault="00E261E7" w:rsidP="00E261E7">
      <w:pPr>
        <w:pStyle w:val="af2"/>
        <w:spacing w:after="0"/>
        <w:ind w:left="0" w:firstLine="709"/>
        <w:jc w:val="both"/>
        <w:outlineLvl w:val="0"/>
        <w:rPr>
          <w:sz w:val="28"/>
          <w:szCs w:val="28"/>
          <w:lang w:val="uk-UA"/>
        </w:rPr>
      </w:pPr>
      <w:r w:rsidRPr="002E4601">
        <w:rPr>
          <w:sz w:val="28"/>
          <w:szCs w:val="28"/>
          <w:lang w:val="uk-UA"/>
        </w:rPr>
        <w:t xml:space="preserve">Відповідно до рішення Черкаської міської ради від 28.09.2023 № 47-34 </w:t>
      </w:r>
      <w:r w:rsidRPr="00027719">
        <w:rPr>
          <w:sz w:val="28"/>
          <w:szCs w:val="28"/>
          <w:lang w:val="uk-UA"/>
        </w:rPr>
        <w:t xml:space="preserve">«Про </w:t>
      </w:r>
      <w:r>
        <w:rPr>
          <w:sz w:val="28"/>
          <w:szCs w:val="28"/>
          <w:lang w:val="uk-UA"/>
        </w:rPr>
        <w:t xml:space="preserve">затвердження </w:t>
      </w:r>
      <w:r w:rsidRPr="00027719">
        <w:rPr>
          <w:sz w:val="28"/>
          <w:szCs w:val="28"/>
          <w:lang w:val="uk-UA"/>
        </w:rPr>
        <w:t>міськ</w:t>
      </w:r>
      <w:r>
        <w:rPr>
          <w:sz w:val="28"/>
          <w:szCs w:val="28"/>
          <w:lang w:val="uk-UA"/>
        </w:rPr>
        <w:t>ої</w:t>
      </w:r>
      <w:r w:rsidRPr="00027719">
        <w:rPr>
          <w:sz w:val="28"/>
          <w:szCs w:val="28"/>
          <w:lang w:val="uk-UA"/>
        </w:rPr>
        <w:t xml:space="preserve"> соціально</w:t>
      </w:r>
      <w:r>
        <w:rPr>
          <w:sz w:val="28"/>
          <w:szCs w:val="28"/>
          <w:lang w:val="uk-UA"/>
        </w:rPr>
        <w:t>ї програми «Турбота» на 2024-2028 роки</w:t>
      </w:r>
      <w:r w:rsidRPr="00027719">
        <w:rPr>
          <w:sz w:val="28"/>
          <w:szCs w:val="28"/>
          <w:lang w:val="uk-UA"/>
        </w:rPr>
        <w:t>»</w:t>
      </w:r>
      <w:r w:rsidRPr="002E4601">
        <w:rPr>
          <w:sz w:val="28"/>
          <w:szCs w:val="28"/>
          <w:lang w:val="uk-UA"/>
        </w:rPr>
        <w:t xml:space="preserve"> просимо погодити та винести на розгляд виконавчого комітету Черкаської міської ради </w:t>
      </w:r>
      <w:proofErr w:type="spellStart"/>
      <w:r w:rsidRPr="002E4601">
        <w:rPr>
          <w:sz w:val="28"/>
          <w:szCs w:val="28"/>
          <w:lang w:val="uk-UA"/>
        </w:rPr>
        <w:t>проєкт</w:t>
      </w:r>
      <w:proofErr w:type="spellEnd"/>
      <w:r w:rsidRPr="002E4601">
        <w:rPr>
          <w:sz w:val="28"/>
          <w:szCs w:val="28"/>
          <w:lang w:val="uk-UA"/>
        </w:rPr>
        <w:t xml:space="preserve"> рішення  «</w:t>
      </w:r>
      <w:r w:rsidRPr="002E4601">
        <w:rPr>
          <w:bCs/>
          <w:sz w:val="28"/>
          <w:szCs w:val="28"/>
          <w:lang w:val="uk-UA"/>
        </w:rPr>
        <w:t>Про затвердження порядку в</w:t>
      </w:r>
      <w:r w:rsidRPr="002E4601">
        <w:rPr>
          <w:sz w:val="28"/>
          <w:szCs w:val="28"/>
          <w:lang w:val="uk-UA" w:eastAsia="uk-UA"/>
        </w:rPr>
        <w:t xml:space="preserve">ідшкодування </w:t>
      </w:r>
      <w:r w:rsidRPr="002E4601">
        <w:rPr>
          <w:color w:val="000000"/>
          <w:sz w:val="28"/>
          <w:szCs w:val="28"/>
          <w:lang w:val="uk-UA"/>
        </w:rPr>
        <w:t>витрат за проїзд громадянам, які постраждали внаслідок Чорнобильської катастрофи – мешканцям м. Черкаси</w:t>
      </w:r>
      <w:r w:rsidRPr="002E4601">
        <w:rPr>
          <w:sz w:val="28"/>
          <w:szCs w:val="28"/>
          <w:lang w:val="uk-UA"/>
        </w:rPr>
        <w:t>»  в новій редакції.</w:t>
      </w:r>
    </w:p>
    <w:p w:rsidR="00486CA8" w:rsidRPr="00985BF3" w:rsidRDefault="00486CA8" w:rsidP="00486CA8">
      <w:pPr>
        <w:jc w:val="center"/>
        <w:rPr>
          <w:sz w:val="28"/>
          <w:szCs w:val="28"/>
        </w:rPr>
      </w:pPr>
    </w:p>
    <w:p w:rsidR="00486CA8" w:rsidRPr="00985BF3" w:rsidRDefault="00486CA8" w:rsidP="00486CA8">
      <w:pPr>
        <w:ind w:right="-159"/>
        <w:jc w:val="center"/>
        <w:rPr>
          <w:sz w:val="28"/>
          <w:szCs w:val="28"/>
        </w:rPr>
      </w:pPr>
    </w:p>
    <w:p w:rsidR="00486CA8" w:rsidRPr="00985BF3" w:rsidRDefault="00486CA8" w:rsidP="00486CA8">
      <w:pPr>
        <w:ind w:firstLine="720"/>
        <w:jc w:val="both"/>
        <w:rPr>
          <w:sz w:val="28"/>
          <w:szCs w:val="28"/>
        </w:rPr>
      </w:pPr>
    </w:p>
    <w:tbl>
      <w:tblPr>
        <w:tblStyle w:val="af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3119"/>
      </w:tblGrid>
      <w:tr w:rsidR="000B6331" w:rsidRPr="003C12CE" w:rsidTr="000B6331">
        <w:tc>
          <w:tcPr>
            <w:tcW w:w="5495" w:type="dxa"/>
          </w:tcPr>
          <w:p w:rsidR="000B6331" w:rsidRDefault="000B6331" w:rsidP="000B6331">
            <w:pPr>
              <w:tabs>
                <w:tab w:val="left" w:pos="10065"/>
              </w:tabs>
              <w:rPr>
                <w:sz w:val="28"/>
                <w:szCs w:val="28"/>
              </w:rPr>
            </w:pPr>
            <w:r w:rsidRPr="003C12CE">
              <w:rPr>
                <w:sz w:val="28"/>
                <w:szCs w:val="28"/>
              </w:rPr>
              <w:t xml:space="preserve">Заступник директора департаменту-начальник управління соціальної </w:t>
            </w:r>
          </w:p>
          <w:p w:rsidR="000B6331" w:rsidRDefault="000B6331" w:rsidP="000B6331">
            <w:pPr>
              <w:tabs>
                <w:tab w:val="left" w:pos="10065"/>
              </w:tabs>
              <w:rPr>
                <w:sz w:val="28"/>
                <w:szCs w:val="28"/>
              </w:rPr>
            </w:pPr>
            <w:r w:rsidRPr="003C12CE">
              <w:rPr>
                <w:sz w:val="28"/>
                <w:szCs w:val="28"/>
              </w:rPr>
              <w:t>допомоги та</w:t>
            </w:r>
            <w:r>
              <w:rPr>
                <w:sz w:val="28"/>
                <w:szCs w:val="28"/>
              </w:rPr>
              <w:t xml:space="preserve"> </w:t>
            </w:r>
            <w:r w:rsidRPr="003C12CE">
              <w:rPr>
                <w:sz w:val="28"/>
                <w:szCs w:val="28"/>
              </w:rPr>
              <w:t xml:space="preserve">компенсаційних виплат </w:t>
            </w:r>
          </w:p>
          <w:p w:rsidR="000B6331" w:rsidRPr="003C12CE" w:rsidRDefault="000B6331" w:rsidP="000B6331">
            <w:pPr>
              <w:tabs>
                <w:tab w:val="left" w:pos="10065"/>
              </w:tabs>
              <w:rPr>
                <w:sz w:val="28"/>
                <w:szCs w:val="28"/>
              </w:rPr>
            </w:pPr>
            <w:r w:rsidRPr="003C12CE">
              <w:rPr>
                <w:sz w:val="28"/>
                <w:szCs w:val="28"/>
              </w:rPr>
              <w:t>департаменту соціальної політики Черкаської міської ради</w:t>
            </w:r>
          </w:p>
        </w:tc>
        <w:tc>
          <w:tcPr>
            <w:tcW w:w="1559" w:type="dxa"/>
          </w:tcPr>
          <w:p w:rsidR="000B6331" w:rsidRPr="003C12CE" w:rsidRDefault="000B6331" w:rsidP="000B6331">
            <w:pPr>
              <w:tabs>
                <w:tab w:val="left" w:pos="1260"/>
              </w:tabs>
              <w:jc w:val="both"/>
              <w:rPr>
                <w:sz w:val="28"/>
                <w:szCs w:val="28"/>
              </w:rPr>
            </w:pPr>
          </w:p>
        </w:tc>
        <w:tc>
          <w:tcPr>
            <w:tcW w:w="3119" w:type="dxa"/>
            <w:vAlign w:val="bottom"/>
          </w:tcPr>
          <w:p w:rsidR="000B6331" w:rsidRPr="003C12CE" w:rsidRDefault="000B6331" w:rsidP="000B6331">
            <w:pPr>
              <w:tabs>
                <w:tab w:val="left" w:pos="1260"/>
              </w:tabs>
              <w:jc w:val="right"/>
              <w:rPr>
                <w:sz w:val="28"/>
                <w:szCs w:val="28"/>
              </w:rPr>
            </w:pPr>
            <w:r w:rsidRPr="003C12CE">
              <w:rPr>
                <w:sz w:val="28"/>
                <w:szCs w:val="28"/>
              </w:rPr>
              <w:t>Катерина БІНУСОВА</w:t>
            </w:r>
          </w:p>
        </w:tc>
      </w:tr>
    </w:tbl>
    <w:p w:rsidR="00486CA8" w:rsidRPr="00985BF3" w:rsidRDefault="00486CA8" w:rsidP="00486CA8">
      <w:pPr>
        <w:tabs>
          <w:tab w:val="left" w:pos="720"/>
          <w:tab w:val="left" w:pos="4320"/>
          <w:tab w:val="left" w:pos="5040"/>
          <w:tab w:val="left" w:pos="5220"/>
        </w:tabs>
        <w:ind w:right="-5"/>
        <w:jc w:val="both"/>
        <w:rPr>
          <w:sz w:val="28"/>
          <w:szCs w:val="28"/>
        </w:rPr>
      </w:pPr>
    </w:p>
    <w:p w:rsidR="00486CA8" w:rsidRPr="00985BF3" w:rsidRDefault="00486CA8" w:rsidP="00486CA8">
      <w:pPr>
        <w:rPr>
          <w:sz w:val="28"/>
          <w:szCs w:val="28"/>
        </w:rPr>
      </w:pPr>
    </w:p>
    <w:p w:rsidR="00486CA8" w:rsidRPr="00985BF3" w:rsidRDefault="00486CA8" w:rsidP="00486CA8">
      <w:pPr>
        <w:rPr>
          <w:sz w:val="28"/>
          <w:szCs w:val="28"/>
        </w:rPr>
      </w:pPr>
    </w:p>
    <w:p w:rsidR="00486CA8" w:rsidRPr="00985BF3" w:rsidRDefault="00486CA8" w:rsidP="00486CA8">
      <w:pPr>
        <w:rPr>
          <w:sz w:val="28"/>
          <w:szCs w:val="28"/>
        </w:rPr>
      </w:pPr>
    </w:p>
    <w:p w:rsidR="00486CA8" w:rsidRPr="00985BF3" w:rsidRDefault="00486CA8" w:rsidP="00486CA8">
      <w:pPr>
        <w:rPr>
          <w:sz w:val="28"/>
          <w:szCs w:val="28"/>
        </w:rPr>
      </w:pPr>
    </w:p>
    <w:p w:rsidR="00486CA8" w:rsidRPr="00985BF3" w:rsidRDefault="00486CA8" w:rsidP="00486CA8">
      <w:pPr>
        <w:rPr>
          <w:sz w:val="28"/>
          <w:szCs w:val="28"/>
        </w:rPr>
      </w:pPr>
    </w:p>
    <w:p w:rsidR="00486CA8" w:rsidRPr="00985BF3" w:rsidRDefault="00486CA8" w:rsidP="00486CA8">
      <w:pPr>
        <w:rPr>
          <w:sz w:val="28"/>
          <w:szCs w:val="28"/>
        </w:rPr>
      </w:pPr>
    </w:p>
    <w:p w:rsidR="00486CA8" w:rsidRPr="00985BF3" w:rsidRDefault="00486CA8" w:rsidP="00486CA8">
      <w:pPr>
        <w:rPr>
          <w:sz w:val="28"/>
          <w:szCs w:val="28"/>
        </w:rPr>
      </w:pPr>
    </w:p>
    <w:p w:rsidR="00486CA8" w:rsidRPr="00985BF3" w:rsidRDefault="00486CA8" w:rsidP="00486CA8">
      <w:pPr>
        <w:rPr>
          <w:sz w:val="28"/>
          <w:szCs w:val="28"/>
        </w:rPr>
      </w:pPr>
    </w:p>
    <w:p w:rsidR="00486CA8" w:rsidRDefault="00486CA8" w:rsidP="00486CA8">
      <w:pPr>
        <w:rPr>
          <w:sz w:val="28"/>
          <w:szCs w:val="28"/>
        </w:rPr>
      </w:pPr>
    </w:p>
    <w:p w:rsidR="000B6331" w:rsidRDefault="000B6331" w:rsidP="00486CA8">
      <w:pPr>
        <w:rPr>
          <w:sz w:val="28"/>
          <w:szCs w:val="28"/>
        </w:rPr>
      </w:pPr>
    </w:p>
    <w:p w:rsidR="000B6331" w:rsidRDefault="000B6331" w:rsidP="00486CA8">
      <w:pPr>
        <w:rPr>
          <w:sz w:val="28"/>
          <w:szCs w:val="28"/>
        </w:rPr>
      </w:pPr>
    </w:p>
    <w:p w:rsidR="000B6331" w:rsidRDefault="000B6331" w:rsidP="00486CA8">
      <w:pPr>
        <w:rPr>
          <w:sz w:val="28"/>
          <w:szCs w:val="28"/>
        </w:rPr>
      </w:pPr>
    </w:p>
    <w:p w:rsidR="000B6331" w:rsidRDefault="000B6331" w:rsidP="00486CA8">
      <w:pPr>
        <w:rPr>
          <w:sz w:val="28"/>
          <w:szCs w:val="28"/>
        </w:rPr>
      </w:pPr>
    </w:p>
    <w:p w:rsidR="000B6331" w:rsidRDefault="000B6331" w:rsidP="00486CA8">
      <w:pPr>
        <w:rPr>
          <w:sz w:val="28"/>
          <w:szCs w:val="28"/>
        </w:rPr>
      </w:pPr>
    </w:p>
    <w:p w:rsidR="000B6331" w:rsidRDefault="000B6331" w:rsidP="00486CA8">
      <w:pPr>
        <w:rPr>
          <w:sz w:val="22"/>
          <w:szCs w:val="22"/>
        </w:rPr>
      </w:pPr>
    </w:p>
    <w:p w:rsidR="00486CA8" w:rsidRDefault="00486CA8" w:rsidP="00486CA8">
      <w:pPr>
        <w:rPr>
          <w:sz w:val="22"/>
          <w:szCs w:val="22"/>
        </w:rPr>
      </w:pPr>
    </w:p>
    <w:p w:rsidR="00486CA8" w:rsidRDefault="00486CA8" w:rsidP="00486CA8">
      <w:pPr>
        <w:rPr>
          <w:sz w:val="22"/>
          <w:szCs w:val="22"/>
        </w:rPr>
      </w:pPr>
    </w:p>
    <w:p w:rsidR="000B6331" w:rsidRDefault="00486CA8" w:rsidP="000466EF">
      <w:pPr>
        <w:rPr>
          <w:sz w:val="20"/>
          <w:szCs w:val="20"/>
        </w:rPr>
      </w:pPr>
      <w:r w:rsidRPr="00985BF3">
        <w:rPr>
          <w:sz w:val="20"/>
          <w:szCs w:val="20"/>
        </w:rPr>
        <w:t>Косенко Зоя 31 99 83</w:t>
      </w:r>
    </w:p>
    <w:p w:rsidR="000B6331" w:rsidRDefault="000B6331" w:rsidP="000466EF">
      <w:pPr>
        <w:rPr>
          <w:sz w:val="20"/>
          <w:szCs w:val="20"/>
        </w:rPr>
      </w:pPr>
    </w:p>
    <w:p w:rsidR="000B6331" w:rsidRDefault="000B6331" w:rsidP="000466EF">
      <w:pPr>
        <w:rPr>
          <w:sz w:val="20"/>
          <w:szCs w:val="20"/>
        </w:rPr>
      </w:pPr>
    </w:p>
    <w:p w:rsidR="000B6331" w:rsidRDefault="000B6331" w:rsidP="000466EF">
      <w:pPr>
        <w:rPr>
          <w:sz w:val="20"/>
          <w:szCs w:val="20"/>
        </w:rPr>
      </w:pPr>
    </w:p>
    <w:p w:rsidR="000B6331" w:rsidRDefault="000B6331" w:rsidP="000466EF">
      <w:pPr>
        <w:rPr>
          <w:sz w:val="20"/>
          <w:szCs w:val="20"/>
        </w:rPr>
      </w:pPr>
    </w:p>
    <w:p w:rsidR="000B6331" w:rsidRPr="00A9718B" w:rsidRDefault="000B6331" w:rsidP="000466EF">
      <w:pPr>
        <w:rPr>
          <w:sz w:val="28"/>
          <w:szCs w:val="28"/>
        </w:rPr>
      </w:pPr>
    </w:p>
    <w:sectPr w:rsidR="000B6331" w:rsidRPr="00A9718B" w:rsidSect="00A90E9F">
      <w:pgSz w:w="11906" w:h="16838"/>
      <w:pgMar w:top="907" w:right="686" w:bottom="793" w:left="1418"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Neue">
    <w:altName w:val="Arial"/>
    <w:charset w:val="CC"/>
    <w:family w:val="swiss"/>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val="0"/>
        <w:caps w:val="0"/>
        <w:smallCaps w:val="0"/>
        <w:spacing w:val="0"/>
        <w:sz w:val="28"/>
        <w:szCs w:val="28"/>
        <w:highlight w:val="yellow"/>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5E27AC"/>
    <w:multiLevelType w:val="hybridMultilevel"/>
    <w:tmpl w:val="3998D5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9C79DC"/>
    <w:multiLevelType w:val="multilevel"/>
    <w:tmpl w:val="22CA226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6254736A"/>
    <w:multiLevelType w:val="hybridMultilevel"/>
    <w:tmpl w:val="EC1457DE"/>
    <w:lvl w:ilvl="0" w:tplc="CD826B18">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AF6C78"/>
    <w:rsid w:val="0000753B"/>
    <w:rsid w:val="0003529C"/>
    <w:rsid w:val="000466EF"/>
    <w:rsid w:val="000B6331"/>
    <w:rsid w:val="000D3E62"/>
    <w:rsid w:val="0014055C"/>
    <w:rsid w:val="00143BF4"/>
    <w:rsid w:val="001440FA"/>
    <w:rsid w:val="001600EB"/>
    <w:rsid w:val="00160F83"/>
    <w:rsid w:val="00174AFE"/>
    <w:rsid w:val="0018149E"/>
    <w:rsid w:val="001A1BD5"/>
    <w:rsid w:val="001A6F51"/>
    <w:rsid w:val="001E0F9E"/>
    <w:rsid w:val="001F333A"/>
    <w:rsid w:val="001F50B4"/>
    <w:rsid w:val="001F7B5C"/>
    <w:rsid w:val="002100BB"/>
    <w:rsid w:val="00211304"/>
    <w:rsid w:val="00224D90"/>
    <w:rsid w:val="002468AD"/>
    <w:rsid w:val="00260B1F"/>
    <w:rsid w:val="002617E7"/>
    <w:rsid w:val="002761ED"/>
    <w:rsid w:val="00293EAA"/>
    <w:rsid w:val="002B4BB7"/>
    <w:rsid w:val="002E4601"/>
    <w:rsid w:val="002F71D1"/>
    <w:rsid w:val="0030683C"/>
    <w:rsid w:val="00315BF6"/>
    <w:rsid w:val="00325967"/>
    <w:rsid w:val="0038131B"/>
    <w:rsid w:val="003A753E"/>
    <w:rsid w:val="003D00BD"/>
    <w:rsid w:val="00434222"/>
    <w:rsid w:val="00471492"/>
    <w:rsid w:val="00486CA8"/>
    <w:rsid w:val="0049593D"/>
    <w:rsid w:val="00497B77"/>
    <w:rsid w:val="004E72E0"/>
    <w:rsid w:val="00500279"/>
    <w:rsid w:val="00522A92"/>
    <w:rsid w:val="00544DB8"/>
    <w:rsid w:val="005500E7"/>
    <w:rsid w:val="00595976"/>
    <w:rsid w:val="005A2DD6"/>
    <w:rsid w:val="005E78D8"/>
    <w:rsid w:val="0060640C"/>
    <w:rsid w:val="006137CF"/>
    <w:rsid w:val="00615B95"/>
    <w:rsid w:val="006D2A2B"/>
    <w:rsid w:val="00700C96"/>
    <w:rsid w:val="00711494"/>
    <w:rsid w:val="0071547B"/>
    <w:rsid w:val="00722C3E"/>
    <w:rsid w:val="0072795E"/>
    <w:rsid w:val="007A4E49"/>
    <w:rsid w:val="007A6C94"/>
    <w:rsid w:val="007C05E0"/>
    <w:rsid w:val="007C2453"/>
    <w:rsid w:val="007D4AFB"/>
    <w:rsid w:val="0080594B"/>
    <w:rsid w:val="0083437E"/>
    <w:rsid w:val="008B32DA"/>
    <w:rsid w:val="008C23E2"/>
    <w:rsid w:val="008D10B1"/>
    <w:rsid w:val="008E55BE"/>
    <w:rsid w:val="008E5F0A"/>
    <w:rsid w:val="009438A3"/>
    <w:rsid w:val="00947726"/>
    <w:rsid w:val="00963EDA"/>
    <w:rsid w:val="00974F04"/>
    <w:rsid w:val="00985BF3"/>
    <w:rsid w:val="009B23B6"/>
    <w:rsid w:val="009C7D0B"/>
    <w:rsid w:val="00A0141A"/>
    <w:rsid w:val="00A0789E"/>
    <w:rsid w:val="00A165D0"/>
    <w:rsid w:val="00A73B28"/>
    <w:rsid w:val="00A85167"/>
    <w:rsid w:val="00A90E9F"/>
    <w:rsid w:val="00AA10A6"/>
    <w:rsid w:val="00AB5E27"/>
    <w:rsid w:val="00AB7247"/>
    <w:rsid w:val="00AE3FD3"/>
    <w:rsid w:val="00AF6682"/>
    <w:rsid w:val="00AF6C78"/>
    <w:rsid w:val="00B11301"/>
    <w:rsid w:val="00B20C3F"/>
    <w:rsid w:val="00B31BEB"/>
    <w:rsid w:val="00B53FCD"/>
    <w:rsid w:val="00BA5E19"/>
    <w:rsid w:val="00BD7360"/>
    <w:rsid w:val="00C41DE9"/>
    <w:rsid w:val="00C8777E"/>
    <w:rsid w:val="00CD62D9"/>
    <w:rsid w:val="00D76699"/>
    <w:rsid w:val="00D769B3"/>
    <w:rsid w:val="00DB7E41"/>
    <w:rsid w:val="00E261E7"/>
    <w:rsid w:val="00E56069"/>
    <w:rsid w:val="00E81A99"/>
    <w:rsid w:val="00E84D0E"/>
    <w:rsid w:val="00E8531B"/>
    <w:rsid w:val="00E94E43"/>
    <w:rsid w:val="00F10F79"/>
    <w:rsid w:val="00F44B27"/>
    <w:rsid w:val="00F44CB3"/>
    <w:rsid w:val="00F5085C"/>
    <w:rsid w:val="00F5219D"/>
    <w:rsid w:val="00F74FB4"/>
    <w:rsid w:val="00FA4307"/>
    <w:rsid w:val="00FE6F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9F"/>
    <w:pPr>
      <w:suppressAutoHyphens/>
    </w:pPr>
    <w:rPr>
      <w:sz w:val="24"/>
      <w:szCs w:val="24"/>
      <w:lang w:eastAsia="zh-CN"/>
    </w:rPr>
  </w:style>
  <w:style w:type="paragraph" w:styleId="1">
    <w:name w:val="heading 1"/>
    <w:basedOn w:val="a"/>
    <w:next w:val="a0"/>
    <w:qFormat/>
    <w:rsid w:val="00A90E9F"/>
    <w:pPr>
      <w:keepNext/>
      <w:tabs>
        <w:tab w:val="num" w:pos="0"/>
      </w:tabs>
      <w:ind w:left="432" w:hanging="432"/>
      <w:jc w:val="center"/>
      <w:outlineLvl w:val="0"/>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90E9F"/>
  </w:style>
  <w:style w:type="character" w:customStyle="1" w:styleId="WW8Num1z1">
    <w:name w:val="WW8Num1z1"/>
    <w:rsid w:val="00A90E9F"/>
  </w:style>
  <w:style w:type="character" w:customStyle="1" w:styleId="WW8Num1z2">
    <w:name w:val="WW8Num1z2"/>
    <w:rsid w:val="00A90E9F"/>
  </w:style>
  <w:style w:type="character" w:customStyle="1" w:styleId="WW8Num1z3">
    <w:name w:val="WW8Num1z3"/>
    <w:rsid w:val="00A90E9F"/>
  </w:style>
  <w:style w:type="character" w:customStyle="1" w:styleId="WW8Num1z4">
    <w:name w:val="WW8Num1z4"/>
    <w:rsid w:val="00A90E9F"/>
  </w:style>
  <w:style w:type="character" w:customStyle="1" w:styleId="WW8Num1z5">
    <w:name w:val="WW8Num1z5"/>
    <w:rsid w:val="00A90E9F"/>
  </w:style>
  <w:style w:type="character" w:customStyle="1" w:styleId="WW8Num1z6">
    <w:name w:val="WW8Num1z6"/>
    <w:rsid w:val="00A90E9F"/>
  </w:style>
  <w:style w:type="character" w:customStyle="1" w:styleId="WW8Num1z7">
    <w:name w:val="WW8Num1z7"/>
    <w:rsid w:val="00A90E9F"/>
  </w:style>
  <w:style w:type="character" w:customStyle="1" w:styleId="WW8Num1z8">
    <w:name w:val="WW8Num1z8"/>
    <w:rsid w:val="00A90E9F"/>
  </w:style>
  <w:style w:type="character" w:customStyle="1" w:styleId="WW8Num2z0">
    <w:name w:val="WW8Num2z0"/>
    <w:rsid w:val="00A90E9F"/>
    <w:rPr>
      <w:rFonts w:ascii="Times New Roman" w:hAnsi="Times New Roman" w:cs="Times New Roman"/>
      <w:b w:val="0"/>
      <w:bCs w:val="0"/>
      <w:i w:val="0"/>
      <w:caps w:val="0"/>
      <w:smallCaps w:val="0"/>
      <w:spacing w:val="0"/>
      <w:sz w:val="28"/>
      <w:szCs w:val="28"/>
      <w:highlight w:val="yellow"/>
    </w:rPr>
  </w:style>
  <w:style w:type="character" w:customStyle="1" w:styleId="WW8Num2z1">
    <w:name w:val="WW8Num2z1"/>
    <w:rsid w:val="00A90E9F"/>
  </w:style>
  <w:style w:type="character" w:customStyle="1" w:styleId="WW8Num2z2">
    <w:name w:val="WW8Num2z2"/>
    <w:rsid w:val="00A90E9F"/>
  </w:style>
  <w:style w:type="character" w:customStyle="1" w:styleId="WW8Num2z3">
    <w:name w:val="WW8Num2z3"/>
    <w:rsid w:val="00A90E9F"/>
  </w:style>
  <w:style w:type="character" w:customStyle="1" w:styleId="WW8Num2z4">
    <w:name w:val="WW8Num2z4"/>
    <w:rsid w:val="00A90E9F"/>
  </w:style>
  <w:style w:type="character" w:customStyle="1" w:styleId="WW8Num2z5">
    <w:name w:val="WW8Num2z5"/>
    <w:rsid w:val="00A90E9F"/>
  </w:style>
  <w:style w:type="character" w:customStyle="1" w:styleId="WW8Num2z6">
    <w:name w:val="WW8Num2z6"/>
    <w:rsid w:val="00A90E9F"/>
  </w:style>
  <w:style w:type="character" w:customStyle="1" w:styleId="WW8Num2z7">
    <w:name w:val="WW8Num2z7"/>
    <w:rsid w:val="00A90E9F"/>
  </w:style>
  <w:style w:type="character" w:customStyle="1" w:styleId="WW8Num2z8">
    <w:name w:val="WW8Num2z8"/>
    <w:rsid w:val="00A90E9F"/>
  </w:style>
  <w:style w:type="character" w:customStyle="1" w:styleId="10">
    <w:name w:val="Основной шрифт абзаца1"/>
    <w:rsid w:val="00A90E9F"/>
  </w:style>
  <w:style w:type="character" w:customStyle="1" w:styleId="WW8Num3z0">
    <w:name w:val="WW8Num3z0"/>
    <w:rsid w:val="00A90E9F"/>
  </w:style>
  <w:style w:type="character" w:customStyle="1" w:styleId="WW8Num3z1">
    <w:name w:val="WW8Num3z1"/>
    <w:rsid w:val="00A90E9F"/>
  </w:style>
  <w:style w:type="character" w:customStyle="1" w:styleId="WW8Num3z2">
    <w:name w:val="WW8Num3z2"/>
    <w:rsid w:val="00A90E9F"/>
  </w:style>
  <w:style w:type="character" w:customStyle="1" w:styleId="WW8Num3z3">
    <w:name w:val="WW8Num3z3"/>
    <w:rsid w:val="00A90E9F"/>
  </w:style>
  <w:style w:type="character" w:customStyle="1" w:styleId="WW8Num3z4">
    <w:name w:val="WW8Num3z4"/>
    <w:rsid w:val="00A90E9F"/>
  </w:style>
  <w:style w:type="character" w:customStyle="1" w:styleId="WW8Num3z5">
    <w:name w:val="WW8Num3z5"/>
    <w:rsid w:val="00A90E9F"/>
  </w:style>
  <w:style w:type="character" w:customStyle="1" w:styleId="WW8Num3z6">
    <w:name w:val="WW8Num3z6"/>
    <w:rsid w:val="00A90E9F"/>
  </w:style>
  <w:style w:type="character" w:customStyle="1" w:styleId="WW8Num3z7">
    <w:name w:val="WW8Num3z7"/>
    <w:rsid w:val="00A90E9F"/>
  </w:style>
  <w:style w:type="character" w:customStyle="1" w:styleId="WW8Num3z8">
    <w:name w:val="WW8Num3z8"/>
    <w:rsid w:val="00A90E9F"/>
  </w:style>
  <w:style w:type="character" w:customStyle="1" w:styleId="WW8Num4z0">
    <w:name w:val="WW8Num4z0"/>
    <w:rsid w:val="00A90E9F"/>
  </w:style>
  <w:style w:type="character" w:customStyle="1" w:styleId="WW8Num4z1">
    <w:name w:val="WW8Num4z1"/>
    <w:rsid w:val="00A90E9F"/>
  </w:style>
  <w:style w:type="character" w:customStyle="1" w:styleId="WW8Num4z2">
    <w:name w:val="WW8Num4z2"/>
    <w:rsid w:val="00A90E9F"/>
  </w:style>
  <w:style w:type="character" w:customStyle="1" w:styleId="WW8Num4z3">
    <w:name w:val="WW8Num4z3"/>
    <w:rsid w:val="00A90E9F"/>
  </w:style>
  <w:style w:type="character" w:customStyle="1" w:styleId="WW8Num4z4">
    <w:name w:val="WW8Num4z4"/>
    <w:rsid w:val="00A90E9F"/>
  </w:style>
  <w:style w:type="character" w:customStyle="1" w:styleId="WW8Num4z5">
    <w:name w:val="WW8Num4z5"/>
    <w:rsid w:val="00A90E9F"/>
  </w:style>
  <w:style w:type="character" w:customStyle="1" w:styleId="WW8Num4z6">
    <w:name w:val="WW8Num4z6"/>
    <w:rsid w:val="00A90E9F"/>
  </w:style>
  <w:style w:type="character" w:customStyle="1" w:styleId="WW8Num4z7">
    <w:name w:val="WW8Num4z7"/>
    <w:rsid w:val="00A90E9F"/>
  </w:style>
  <w:style w:type="character" w:customStyle="1" w:styleId="WW8Num4z8">
    <w:name w:val="WW8Num4z8"/>
    <w:rsid w:val="00A90E9F"/>
  </w:style>
  <w:style w:type="character" w:customStyle="1" w:styleId="WW8Num5z0">
    <w:name w:val="WW8Num5z0"/>
    <w:rsid w:val="00A90E9F"/>
  </w:style>
  <w:style w:type="character" w:customStyle="1" w:styleId="WW8Num5z1">
    <w:name w:val="WW8Num5z1"/>
    <w:rsid w:val="00A90E9F"/>
  </w:style>
  <w:style w:type="character" w:customStyle="1" w:styleId="WW8Num5z2">
    <w:name w:val="WW8Num5z2"/>
    <w:rsid w:val="00A90E9F"/>
  </w:style>
  <w:style w:type="character" w:customStyle="1" w:styleId="WW8Num5z3">
    <w:name w:val="WW8Num5z3"/>
    <w:rsid w:val="00A90E9F"/>
  </w:style>
  <w:style w:type="character" w:customStyle="1" w:styleId="WW8Num5z4">
    <w:name w:val="WW8Num5z4"/>
    <w:rsid w:val="00A90E9F"/>
  </w:style>
  <w:style w:type="character" w:customStyle="1" w:styleId="WW8Num5z5">
    <w:name w:val="WW8Num5z5"/>
    <w:rsid w:val="00A90E9F"/>
  </w:style>
  <w:style w:type="character" w:customStyle="1" w:styleId="WW8Num5z6">
    <w:name w:val="WW8Num5z6"/>
    <w:rsid w:val="00A90E9F"/>
  </w:style>
  <w:style w:type="character" w:customStyle="1" w:styleId="WW8Num5z7">
    <w:name w:val="WW8Num5z7"/>
    <w:rsid w:val="00A90E9F"/>
  </w:style>
  <w:style w:type="character" w:customStyle="1" w:styleId="WW8Num5z8">
    <w:name w:val="WW8Num5z8"/>
    <w:rsid w:val="00A90E9F"/>
  </w:style>
  <w:style w:type="character" w:customStyle="1" w:styleId="WW8Num6z0">
    <w:name w:val="WW8Num6z0"/>
    <w:rsid w:val="00A90E9F"/>
    <w:rPr>
      <w:rFonts w:ascii="Helvetica Neue" w:hAnsi="Helvetica Neue" w:cs="Helvetica Neue"/>
      <w:b w:val="0"/>
      <w:i w:val="0"/>
      <w:caps w:val="0"/>
      <w:smallCaps w:val="0"/>
      <w:spacing w:val="0"/>
      <w:sz w:val="28"/>
    </w:rPr>
  </w:style>
  <w:style w:type="character" w:customStyle="1" w:styleId="WW8Num6z1">
    <w:name w:val="WW8Num6z1"/>
    <w:rsid w:val="00A90E9F"/>
  </w:style>
  <w:style w:type="character" w:customStyle="1" w:styleId="WW8Num6z2">
    <w:name w:val="WW8Num6z2"/>
    <w:rsid w:val="00A90E9F"/>
  </w:style>
  <w:style w:type="character" w:customStyle="1" w:styleId="WW8Num6z3">
    <w:name w:val="WW8Num6z3"/>
    <w:rsid w:val="00A90E9F"/>
  </w:style>
  <w:style w:type="character" w:customStyle="1" w:styleId="WW8Num6z4">
    <w:name w:val="WW8Num6z4"/>
    <w:rsid w:val="00A90E9F"/>
  </w:style>
  <w:style w:type="character" w:customStyle="1" w:styleId="WW8Num6z5">
    <w:name w:val="WW8Num6z5"/>
    <w:rsid w:val="00A90E9F"/>
  </w:style>
  <w:style w:type="character" w:customStyle="1" w:styleId="WW8Num6z6">
    <w:name w:val="WW8Num6z6"/>
    <w:rsid w:val="00A90E9F"/>
  </w:style>
  <w:style w:type="character" w:customStyle="1" w:styleId="WW8Num6z7">
    <w:name w:val="WW8Num6z7"/>
    <w:rsid w:val="00A90E9F"/>
  </w:style>
  <w:style w:type="character" w:customStyle="1" w:styleId="WW8Num6z8">
    <w:name w:val="WW8Num6z8"/>
    <w:rsid w:val="00A90E9F"/>
  </w:style>
  <w:style w:type="character" w:customStyle="1" w:styleId="WW8Num7z0">
    <w:name w:val="WW8Num7z0"/>
    <w:rsid w:val="00A90E9F"/>
  </w:style>
  <w:style w:type="character" w:customStyle="1" w:styleId="WW8Num7z1">
    <w:name w:val="WW8Num7z1"/>
    <w:rsid w:val="00A90E9F"/>
  </w:style>
  <w:style w:type="character" w:customStyle="1" w:styleId="WW8Num7z2">
    <w:name w:val="WW8Num7z2"/>
    <w:rsid w:val="00A90E9F"/>
  </w:style>
  <w:style w:type="character" w:customStyle="1" w:styleId="WW8Num7z3">
    <w:name w:val="WW8Num7z3"/>
    <w:rsid w:val="00A90E9F"/>
  </w:style>
  <w:style w:type="character" w:customStyle="1" w:styleId="WW8Num7z4">
    <w:name w:val="WW8Num7z4"/>
    <w:rsid w:val="00A90E9F"/>
  </w:style>
  <w:style w:type="character" w:customStyle="1" w:styleId="WW8Num7z5">
    <w:name w:val="WW8Num7z5"/>
    <w:rsid w:val="00A90E9F"/>
  </w:style>
  <w:style w:type="character" w:customStyle="1" w:styleId="WW8Num7z6">
    <w:name w:val="WW8Num7z6"/>
    <w:rsid w:val="00A90E9F"/>
  </w:style>
  <w:style w:type="character" w:customStyle="1" w:styleId="WW8Num7z7">
    <w:name w:val="WW8Num7z7"/>
    <w:rsid w:val="00A90E9F"/>
  </w:style>
  <w:style w:type="character" w:customStyle="1" w:styleId="WW8Num7z8">
    <w:name w:val="WW8Num7z8"/>
    <w:rsid w:val="00A90E9F"/>
  </w:style>
  <w:style w:type="character" w:customStyle="1" w:styleId="2">
    <w:name w:val="Основной шрифт абзаца2"/>
    <w:rsid w:val="00A90E9F"/>
  </w:style>
  <w:style w:type="character" w:customStyle="1" w:styleId="HTML">
    <w:name w:val="Стандартный HTML Знак"/>
    <w:rsid w:val="00A90E9F"/>
    <w:rPr>
      <w:rFonts w:ascii="Courier New" w:eastAsia="Times New Roman" w:hAnsi="Courier New" w:cs="Courier New"/>
      <w:sz w:val="20"/>
      <w:szCs w:val="20"/>
    </w:rPr>
  </w:style>
  <w:style w:type="character" w:styleId="a4">
    <w:name w:val="Strong"/>
    <w:qFormat/>
    <w:rsid w:val="00A90E9F"/>
    <w:rPr>
      <w:b/>
      <w:bCs/>
    </w:rPr>
  </w:style>
  <w:style w:type="character" w:customStyle="1" w:styleId="spelle">
    <w:name w:val="spelle"/>
    <w:basedOn w:val="2"/>
    <w:rsid w:val="00A90E9F"/>
  </w:style>
  <w:style w:type="character" w:styleId="a5">
    <w:name w:val="Emphasis"/>
    <w:qFormat/>
    <w:rsid w:val="00A90E9F"/>
    <w:rPr>
      <w:i/>
      <w:iCs/>
    </w:rPr>
  </w:style>
  <w:style w:type="character" w:customStyle="1" w:styleId="rvts0">
    <w:name w:val="rvts0"/>
    <w:basedOn w:val="2"/>
    <w:rsid w:val="00A90E9F"/>
  </w:style>
  <w:style w:type="character" w:styleId="a6">
    <w:name w:val="Hyperlink"/>
    <w:rsid w:val="00A90E9F"/>
    <w:rPr>
      <w:color w:val="0000FF"/>
      <w:u w:val="single"/>
    </w:rPr>
  </w:style>
  <w:style w:type="character" w:customStyle="1" w:styleId="ListLabel1">
    <w:name w:val="ListLabel 1"/>
    <w:rsid w:val="00A90E9F"/>
    <w:rPr>
      <w:rFonts w:cs="Courier New"/>
    </w:rPr>
  </w:style>
  <w:style w:type="character" w:customStyle="1" w:styleId="ListLabel2">
    <w:name w:val="ListLabel 2"/>
    <w:rsid w:val="00A90E9F"/>
    <w:rPr>
      <w:rFonts w:eastAsia="Times New Roman" w:cs="Times New Roman"/>
    </w:rPr>
  </w:style>
  <w:style w:type="character" w:customStyle="1" w:styleId="ListLabel3">
    <w:name w:val="ListLabel 3"/>
    <w:rsid w:val="00A90E9F"/>
    <w:rPr>
      <w:rFonts w:cs="Times New Roman"/>
      <w:b w:val="0"/>
      <w:bCs w:val="0"/>
      <w:i w:val="0"/>
      <w:iCs w:val="0"/>
      <w:caps w:val="0"/>
      <w:smallCaps w:val="0"/>
      <w:strike w:val="0"/>
      <w:dstrike w:val="0"/>
      <w:color w:val="000000"/>
      <w:spacing w:val="0"/>
      <w:w w:val="100"/>
      <w:position w:val="0"/>
      <w:sz w:val="28"/>
      <w:szCs w:val="26"/>
      <w:u w:val="none"/>
      <w:vertAlign w:val="baseline"/>
    </w:rPr>
  </w:style>
  <w:style w:type="character" w:customStyle="1" w:styleId="ListLabel4">
    <w:name w:val="ListLabel 4"/>
    <w:rsid w:val="00A90E9F"/>
    <w:rPr>
      <w:rFonts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0">
    <w:name w:val="WW8Num15z0"/>
    <w:rsid w:val="00A90E9F"/>
  </w:style>
  <w:style w:type="character" w:customStyle="1" w:styleId="WW8Num15z1">
    <w:name w:val="WW8Num15z1"/>
    <w:rsid w:val="00A90E9F"/>
  </w:style>
  <w:style w:type="character" w:customStyle="1" w:styleId="WW8Num15z2">
    <w:name w:val="WW8Num15z2"/>
    <w:rsid w:val="00A90E9F"/>
  </w:style>
  <w:style w:type="character" w:customStyle="1" w:styleId="WW8Num15z3">
    <w:name w:val="WW8Num15z3"/>
    <w:rsid w:val="00A90E9F"/>
  </w:style>
  <w:style w:type="character" w:customStyle="1" w:styleId="WW8Num15z4">
    <w:name w:val="WW8Num15z4"/>
    <w:rsid w:val="00A90E9F"/>
  </w:style>
  <w:style w:type="character" w:customStyle="1" w:styleId="WW8Num15z5">
    <w:name w:val="WW8Num15z5"/>
    <w:rsid w:val="00A90E9F"/>
  </w:style>
  <w:style w:type="character" w:customStyle="1" w:styleId="WW8Num15z6">
    <w:name w:val="WW8Num15z6"/>
    <w:rsid w:val="00A90E9F"/>
  </w:style>
  <w:style w:type="character" w:customStyle="1" w:styleId="WW8Num15z7">
    <w:name w:val="WW8Num15z7"/>
    <w:rsid w:val="00A90E9F"/>
  </w:style>
  <w:style w:type="character" w:customStyle="1" w:styleId="WW8Num15z8">
    <w:name w:val="WW8Num15z8"/>
    <w:rsid w:val="00A90E9F"/>
  </w:style>
  <w:style w:type="character" w:customStyle="1" w:styleId="a7">
    <w:name w:val="Маркери списку"/>
    <w:rsid w:val="00A90E9F"/>
    <w:rPr>
      <w:rFonts w:ascii="OpenSymbol" w:eastAsia="OpenSymbol" w:hAnsi="OpenSymbol" w:cs="OpenSymbol"/>
    </w:rPr>
  </w:style>
  <w:style w:type="character" w:customStyle="1" w:styleId="WW8Num8z0">
    <w:name w:val="WW8Num8z0"/>
    <w:rsid w:val="00A90E9F"/>
  </w:style>
  <w:style w:type="character" w:customStyle="1" w:styleId="WW8Num8z1">
    <w:name w:val="WW8Num8z1"/>
    <w:rsid w:val="00A90E9F"/>
  </w:style>
  <w:style w:type="character" w:customStyle="1" w:styleId="WW8Num8z2">
    <w:name w:val="WW8Num8z2"/>
    <w:rsid w:val="00A90E9F"/>
  </w:style>
  <w:style w:type="character" w:customStyle="1" w:styleId="WW8Num8z3">
    <w:name w:val="WW8Num8z3"/>
    <w:rsid w:val="00A90E9F"/>
  </w:style>
  <w:style w:type="character" w:customStyle="1" w:styleId="WW8Num8z4">
    <w:name w:val="WW8Num8z4"/>
    <w:rsid w:val="00A90E9F"/>
  </w:style>
  <w:style w:type="character" w:customStyle="1" w:styleId="WW8Num8z5">
    <w:name w:val="WW8Num8z5"/>
    <w:rsid w:val="00A90E9F"/>
  </w:style>
  <w:style w:type="character" w:customStyle="1" w:styleId="WW8Num8z6">
    <w:name w:val="WW8Num8z6"/>
    <w:rsid w:val="00A90E9F"/>
  </w:style>
  <w:style w:type="character" w:customStyle="1" w:styleId="WW8Num8z7">
    <w:name w:val="WW8Num8z7"/>
    <w:rsid w:val="00A90E9F"/>
  </w:style>
  <w:style w:type="character" w:customStyle="1" w:styleId="WW8Num8z8">
    <w:name w:val="WW8Num8z8"/>
    <w:rsid w:val="00A90E9F"/>
  </w:style>
  <w:style w:type="character" w:customStyle="1" w:styleId="WW8Num9z0">
    <w:name w:val="WW8Num9z0"/>
    <w:rsid w:val="00A90E9F"/>
  </w:style>
  <w:style w:type="character" w:customStyle="1" w:styleId="WW8Num9z1">
    <w:name w:val="WW8Num9z1"/>
    <w:rsid w:val="00A90E9F"/>
  </w:style>
  <w:style w:type="character" w:customStyle="1" w:styleId="WW8Num9z2">
    <w:name w:val="WW8Num9z2"/>
    <w:rsid w:val="00A90E9F"/>
  </w:style>
  <w:style w:type="character" w:customStyle="1" w:styleId="WW8Num9z3">
    <w:name w:val="WW8Num9z3"/>
    <w:rsid w:val="00A90E9F"/>
  </w:style>
  <w:style w:type="character" w:customStyle="1" w:styleId="WW8Num9z4">
    <w:name w:val="WW8Num9z4"/>
    <w:rsid w:val="00A90E9F"/>
  </w:style>
  <w:style w:type="character" w:customStyle="1" w:styleId="WW8Num9z5">
    <w:name w:val="WW8Num9z5"/>
    <w:rsid w:val="00A90E9F"/>
  </w:style>
  <w:style w:type="character" w:customStyle="1" w:styleId="WW8Num9z6">
    <w:name w:val="WW8Num9z6"/>
    <w:rsid w:val="00A90E9F"/>
  </w:style>
  <w:style w:type="character" w:customStyle="1" w:styleId="WW8Num9z7">
    <w:name w:val="WW8Num9z7"/>
    <w:rsid w:val="00A90E9F"/>
  </w:style>
  <w:style w:type="character" w:customStyle="1" w:styleId="WW8Num9z8">
    <w:name w:val="WW8Num9z8"/>
    <w:rsid w:val="00A90E9F"/>
  </w:style>
  <w:style w:type="character" w:customStyle="1" w:styleId="WW8Num10z0">
    <w:name w:val="WW8Num10z0"/>
    <w:rsid w:val="00A90E9F"/>
  </w:style>
  <w:style w:type="character" w:customStyle="1" w:styleId="WW8Num10z1">
    <w:name w:val="WW8Num10z1"/>
    <w:rsid w:val="00A90E9F"/>
  </w:style>
  <w:style w:type="character" w:customStyle="1" w:styleId="WW8Num10z2">
    <w:name w:val="WW8Num10z2"/>
    <w:rsid w:val="00A90E9F"/>
  </w:style>
  <w:style w:type="character" w:customStyle="1" w:styleId="WW8Num10z3">
    <w:name w:val="WW8Num10z3"/>
    <w:rsid w:val="00A90E9F"/>
  </w:style>
  <w:style w:type="character" w:customStyle="1" w:styleId="WW8Num10z4">
    <w:name w:val="WW8Num10z4"/>
    <w:rsid w:val="00A90E9F"/>
  </w:style>
  <w:style w:type="character" w:customStyle="1" w:styleId="WW8Num10z5">
    <w:name w:val="WW8Num10z5"/>
    <w:rsid w:val="00A90E9F"/>
  </w:style>
  <w:style w:type="character" w:customStyle="1" w:styleId="WW8Num10z6">
    <w:name w:val="WW8Num10z6"/>
    <w:rsid w:val="00A90E9F"/>
  </w:style>
  <w:style w:type="character" w:customStyle="1" w:styleId="WW8Num10z7">
    <w:name w:val="WW8Num10z7"/>
    <w:rsid w:val="00A90E9F"/>
  </w:style>
  <w:style w:type="character" w:customStyle="1" w:styleId="WW8Num10z8">
    <w:name w:val="WW8Num10z8"/>
    <w:rsid w:val="00A90E9F"/>
  </w:style>
  <w:style w:type="character" w:customStyle="1" w:styleId="WW8Num11z0">
    <w:name w:val="WW8Num11z0"/>
    <w:rsid w:val="00A90E9F"/>
    <w:rPr>
      <w:rFonts w:ascii="Helvetica Neue" w:hAnsi="Helvetica Neue" w:cs="Helvetica Neue"/>
      <w:b w:val="0"/>
      <w:i w:val="0"/>
      <w:caps w:val="0"/>
      <w:smallCaps w:val="0"/>
      <w:spacing w:val="0"/>
      <w:sz w:val="28"/>
    </w:rPr>
  </w:style>
  <w:style w:type="character" w:customStyle="1" w:styleId="WW8Num11z1">
    <w:name w:val="WW8Num11z1"/>
    <w:rsid w:val="00A90E9F"/>
  </w:style>
  <w:style w:type="character" w:customStyle="1" w:styleId="WW8Num11z2">
    <w:name w:val="WW8Num11z2"/>
    <w:rsid w:val="00A90E9F"/>
  </w:style>
  <w:style w:type="character" w:customStyle="1" w:styleId="WW8Num11z3">
    <w:name w:val="WW8Num11z3"/>
    <w:rsid w:val="00A90E9F"/>
  </w:style>
  <w:style w:type="character" w:customStyle="1" w:styleId="WW8Num11z4">
    <w:name w:val="WW8Num11z4"/>
    <w:rsid w:val="00A90E9F"/>
  </w:style>
  <w:style w:type="character" w:customStyle="1" w:styleId="WW8Num11z5">
    <w:name w:val="WW8Num11z5"/>
    <w:rsid w:val="00A90E9F"/>
  </w:style>
  <w:style w:type="character" w:customStyle="1" w:styleId="WW8Num11z6">
    <w:name w:val="WW8Num11z6"/>
    <w:rsid w:val="00A90E9F"/>
  </w:style>
  <w:style w:type="character" w:customStyle="1" w:styleId="WW8Num11z7">
    <w:name w:val="WW8Num11z7"/>
    <w:rsid w:val="00A90E9F"/>
  </w:style>
  <w:style w:type="character" w:customStyle="1" w:styleId="WW8Num11z8">
    <w:name w:val="WW8Num11z8"/>
    <w:rsid w:val="00A90E9F"/>
  </w:style>
  <w:style w:type="character" w:customStyle="1" w:styleId="WW8Num12z0">
    <w:name w:val="WW8Num12z0"/>
    <w:rsid w:val="00A90E9F"/>
  </w:style>
  <w:style w:type="character" w:customStyle="1" w:styleId="WW8Num12z1">
    <w:name w:val="WW8Num12z1"/>
    <w:rsid w:val="00A90E9F"/>
  </w:style>
  <w:style w:type="character" w:customStyle="1" w:styleId="WW8Num12z2">
    <w:name w:val="WW8Num12z2"/>
    <w:rsid w:val="00A90E9F"/>
  </w:style>
  <w:style w:type="character" w:customStyle="1" w:styleId="WW8Num12z3">
    <w:name w:val="WW8Num12z3"/>
    <w:rsid w:val="00A90E9F"/>
  </w:style>
  <w:style w:type="character" w:customStyle="1" w:styleId="WW8Num12z4">
    <w:name w:val="WW8Num12z4"/>
    <w:rsid w:val="00A90E9F"/>
  </w:style>
  <w:style w:type="character" w:customStyle="1" w:styleId="WW8Num12z5">
    <w:name w:val="WW8Num12z5"/>
    <w:rsid w:val="00A90E9F"/>
  </w:style>
  <w:style w:type="character" w:customStyle="1" w:styleId="WW8Num12z6">
    <w:name w:val="WW8Num12z6"/>
    <w:rsid w:val="00A90E9F"/>
  </w:style>
  <w:style w:type="character" w:customStyle="1" w:styleId="WW8Num12z7">
    <w:name w:val="WW8Num12z7"/>
    <w:rsid w:val="00A90E9F"/>
  </w:style>
  <w:style w:type="character" w:customStyle="1" w:styleId="WW8Num12z8">
    <w:name w:val="WW8Num12z8"/>
    <w:rsid w:val="00A90E9F"/>
  </w:style>
  <w:style w:type="character" w:customStyle="1" w:styleId="WW8Num13z0">
    <w:name w:val="WW8Num13z0"/>
    <w:rsid w:val="00A90E9F"/>
  </w:style>
  <w:style w:type="character" w:customStyle="1" w:styleId="WW8Num13z1">
    <w:name w:val="WW8Num13z1"/>
    <w:rsid w:val="00A90E9F"/>
  </w:style>
  <w:style w:type="character" w:customStyle="1" w:styleId="WW8Num13z2">
    <w:name w:val="WW8Num13z2"/>
    <w:rsid w:val="00A90E9F"/>
  </w:style>
  <w:style w:type="character" w:customStyle="1" w:styleId="WW8Num13z3">
    <w:name w:val="WW8Num13z3"/>
    <w:rsid w:val="00A90E9F"/>
  </w:style>
  <w:style w:type="character" w:customStyle="1" w:styleId="WW8Num13z4">
    <w:name w:val="WW8Num13z4"/>
    <w:rsid w:val="00A90E9F"/>
  </w:style>
  <w:style w:type="character" w:customStyle="1" w:styleId="WW8Num13z5">
    <w:name w:val="WW8Num13z5"/>
    <w:rsid w:val="00A90E9F"/>
  </w:style>
  <w:style w:type="character" w:customStyle="1" w:styleId="WW8Num13z6">
    <w:name w:val="WW8Num13z6"/>
    <w:rsid w:val="00A90E9F"/>
  </w:style>
  <w:style w:type="character" w:customStyle="1" w:styleId="WW8Num13z7">
    <w:name w:val="WW8Num13z7"/>
    <w:rsid w:val="00A90E9F"/>
  </w:style>
  <w:style w:type="character" w:customStyle="1" w:styleId="WW8Num13z8">
    <w:name w:val="WW8Num13z8"/>
    <w:rsid w:val="00A90E9F"/>
  </w:style>
  <w:style w:type="character" w:customStyle="1" w:styleId="WW8Num14z0">
    <w:name w:val="WW8Num14z0"/>
    <w:rsid w:val="00A90E9F"/>
  </w:style>
  <w:style w:type="character" w:customStyle="1" w:styleId="WW8Num14z1">
    <w:name w:val="WW8Num14z1"/>
    <w:rsid w:val="00A90E9F"/>
  </w:style>
  <w:style w:type="character" w:customStyle="1" w:styleId="WW8Num14z2">
    <w:name w:val="WW8Num14z2"/>
    <w:rsid w:val="00A90E9F"/>
  </w:style>
  <w:style w:type="character" w:customStyle="1" w:styleId="WW8Num14z3">
    <w:name w:val="WW8Num14z3"/>
    <w:rsid w:val="00A90E9F"/>
  </w:style>
  <w:style w:type="character" w:customStyle="1" w:styleId="WW8Num14z4">
    <w:name w:val="WW8Num14z4"/>
    <w:rsid w:val="00A90E9F"/>
  </w:style>
  <w:style w:type="character" w:customStyle="1" w:styleId="WW8Num14z5">
    <w:name w:val="WW8Num14z5"/>
    <w:rsid w:val="00A90E9F"/>
  </w:style>
  <w:style w:type="character" w:customStyle="1" w:styleId="WW8Num14z6">
    <w:name w:val="WW8Num14z6"/>
    <w:rsid w:val="00A90E9F"/>
  </w:style>
  <w:style w:type="character" w:customStyle="1" w:styleId="WW8Num14z7">
    <w:name w:val="WW8Num14z7"/>
    <w:rsid w:val="00A90E9F"/>
  </w:style>
  <w:style w:type="character" w:customStyle="1" w:styleId="WW8Num14z8">
    <w:name w:val="WW8Num14z8"/>
    <w:rsid w:val="00A90E9F"/>
  </w:style>
  <w:style w:type="paragraph" w:customStyle="1" w:styleId="a8">
    <w:name w:val="Заголовок"/>
    <w:basedOn w:val="a"/>
    <w:next w:val="a0"/>
    <w:rsid w:val="00A90E9F"/>
    <w:pPr>
      <w:keepNext/>
      <w:spacing w:before="240" w:after="120"/>
    </w:pPr>
    <w:rPr>
      <w:rFonts w:ascii="Arial" w:eastAsia="Microsoft YaHei" w:hAnsi="Arial" w:cs="Lucida Sans"/>
      <w:sz w:val="28"/>
      <w:szCs w:val="28"/>
    </w:rPr>
  </w:style>
  <w:style w:type="paragraph" w:styleId="a0">
    <w:name w:val="Body Text"/>
    <w:basedOn w:val="a"/>
    <w:link w:val="a9"/>
    <w:rsid w:val="00A90E9F"/>
    <w:pPr>
      <w:jc w:val="both"/>
    </w:pPr>
    <w:rPr>
      <w:sz w:val="28"/>
      <w:szCs w:val="20"/>
    </w:rPr>
  </w:style>
  <w:style w:type="paragraph" w:styleId="aa">
    <w:name w:val="List"/>
    <w:basedOn w:val="a0"/>
    <w:rsid w:val="00A90E9F"/>
    <w:rPr>
      <w:rFonts w:cs="Lucida Sans"/>
    </w:rPr>
  </w:style>
  <w:style w:type="paragraph" w:styleId="ab">
    <w:name w:val="caption"/>
    <w:basedOn w:val="a"/>
    <w:qFormat/>
    <w:rsid w:val="00A90E9F"/>
    <w:pPr>
      <w:suppressLineNumbers/>
      <w:spacing w:before="120" w:after="120"/>
    </w:pPr>
    <w:rPr>
      <w:rFonts w:cs="Lucida Sans"/>
      <w:i/>
      <w:iCs/>
    </w:rPr>
  </w:style>
  <w:style w:type="paragraph" w:customStyle="1" w:styleId="ac">
    <w:name w:val="Покажчик"/>
    <w:basedOn w:val="a"/>
    <w:rsid w:val="00A90E9F"/>
    <w:pPr>
      <w:suppressLineNumbers/>
    </w:pPr>
    <w:rPr>
      <w:rFonts w:cs="Lucida Sans"/>
    </w:rPr>
  </w:style>
  <w:style w:type="paragraph" w:customStyle="1" w:styleId="11">
    <w:name w:val="Название объекта1"/>
    <w:basedOn w:val="a"/>
    <w:rsid w:val="00A90E9F"/>
    <w:pPr>
      <w:suppressLineNumbers/>
      <w:spacing w:before="120" w:after="120"/>
    </w:pPr>
    <w:rPr>
      <w:rFonts w:cs="Lucida Sans"/>
      <w:i/>
      <w:iCs/>
    </w:rPr>
  </w:style>
  <w:style w:type="paragraph" w:customStyle="1" w:styleId="12">
    <w:name w:val="Название1"/>
    <w:basedOn w:val="a"/>
    <w:rsid w:val="00A90E9F"/>
    <w:pPr>
      <w:suppressLineNumbers/>
      <w:spacing w:before="120" w:after="120"/>
    </w:pPr>
    <w:rPr>
      <w:rFonts w:cs="Lucida Sans"/>
      <w:i/>
      <w:iCs/>
    </w:rPr>
  </w:style>
  <w:style w:type="paragraph" w:customStyle="1" w:styleId="13">
    <w:name w:val="Указатель1"/>
    <w:basedOn w:val="a"/>
    <w:rsid w:val="00A90E9F"/>
    <w:pPr>
      <w:suppressLineNumbers/>
    </w:pPr>
    <w:rPr>
      <w:rFonts w:cs="Lucida Sans"/>
    </w:rPr>
  </w:style>
  <w:style w:type="paragraph" w:customStyle="1" w:styleId="Default">
    <w:name w:val="Default"/>
    <w:rsid w:val="00A90E9F"/>
    <w:pPr>
      <w:suppressAutoHyphens/>
    </w:pPr>
    <w:rPr>
      <w:color w:val="000000"/>
      <w:sz w:val="24"/>
      <w:szCs w:val="24"/>
      <w:lang w:val="ru-RU" w:eastAsia="zh-CN"/>
    </w:rPr>
  </w:style>
  <w:style w:type="paragraph" w:customStyle="1" w:styleId="HTML1">
    <w:name w:val="Стандартный HTML1"/>
    <w:basedOn w:val="a"/>
    <w:rsid w:val="00A90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a40">
    <w:name w:val="a4"/>
    <w:basedOn w:val="a"/>
    <w:rsid w:val="00A90E9F"/>
    <w:pPr>
      <w:spacing w:before="100" w:after="100"/>
    </w:pPr>
    <w:rPr>
      <w:lang w:val="ru-RU"/>
    </w:rPr>
  </w:style>
  <w:style w:type="paragraph" w:customStyle="1" w:styleId="a50">
    <w:name w:val="a5"/>
    <w:basedOn w:val="a"/>
    <w:rsid w:val="00A90E9F"/>
    <w:pPr>
      <w:spacing w:before="100" w:after="100"/>
    </w:pPr>
    <w:rPr>
      <w:lang w:val="ru-RU"/>
    </w:rPr>
  </w:style>
  <w:style w:type="paragraph" w:customStyle="1" w:styleId="14">
    <w:name w:val="Абзац списка1"/>
    <w:basedOn w:val="a"/>
    <w:rsid w:val="00A90E9F"/>
    <w:pPr>
      <w:ind w:left="720"/>
    </w:pPr>
  </w:style>
  <w:style w:type="paragraph" w:customStyle="1" w:styleId="ad">
    <w:name w:val="Вміст таблиці"/>
    <w:basedOn w:val="a"/>
    <w:rsid w:val="00A90E9F"/>
    <w:pPr>
      <w:suppressLineNumbers/>
    </w:pPr>
  </w:style>
  <w:style w:type="paragraph" w:customStyle="1" w:styleId="ae">
    <w:name w:val="Заголовок таблиці"/>
    <w:basedOn w:val="ad"/>
    <w:rsid w:val="00A90E9F"/>
    <w:pPr>
      <w:jc w:val="center"/>
    </w:pPr>
    <w:rPr>
      <w:b/>
      <w:bCs/>
    </w:rPr>
  </w:style>
  <w:style w:type="paragraph" w:styleId="HTML0">
    <w:name w:val="HTML Preformatted"/>
    <w:basedOn w:val="a"/>
    <w:rsid w:val="00A90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styleId="af">
    <w:name w:val="Title"/>
    <w:basedOn w:val="a"/>
    <w:next w:val="a"/>
    <w:link w:val="af0"/>
    <w:qFormat/>
    <w:rsid w:val="00B11301"/>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B11301"/>
    <w:rPr>
      <w:rFonts w:ascii="Cambria" w:eastAsia="Times New Roman" w:hAnsi="Cambria" w:cs="Times New Roman"/>
      <w:b/>
      <w:bCs/>
      <w:kern w:val="28"/>
      <w:sz w:val="32"/>
      <w:szCs w:val="32"/>
      <w:lang w:eastAsia="zh-CN"/>
    </w:rPr>
  </w:style>
  <w:style w:type="paragraph" w:styleId="af1">
    <w:name w:val="List Paragraph"/>
    <w:basedOn w:val="a"/>
    <w:uiPriority w:val="34"/>
    <w:qFormat/>
    <w:rsid w:val="00A165D0"/>
    <w:pPr>
      <w:ind w:left="720"/>
      <w:contextualSpacing/>
    </w:pPr>
  </w:style>
  <w:style w:type="paragraph" w:styleId="af2">
    <w:name w:val="Body Text Indent"/>
    <w:basedOn w:val="a"/>
    <w:link w:val="af3"/>
    <w:rsid w:val="00A165D0"/>
    <w:pPr>
      <w:suppressAutoHyphens w:val="0"/>
      <w:spacing w:after="120"/>
      <w:ind w:left="283"/>
    </w:pPr>
    <w:rPr>
      <w:lang w:val="ru-RU" w:eastAsia="ru-RU"/>
    </w:rPr>
  </w:style>
  <w:style w:type="character" w:customStyle="1" w:styleId="af3">
    <w:name w:val="Основной текст с отступом Знак"/>
    <w:basedOn w:val="a1"/>
    <w:link w:val="af2"/>
    <w:rsid w:val="00A165D0"/>
    <w:rPr>
      <w:sz w:val="24"/>
      <w:szCs w:val="24"/>
      <w:lang w:val="ru-RU" w:eastAsia="ru-RU"/>
    </w:rPr>
  </w:style>
  <w:style w:type="character" w:customStyle="1" w:styleId="a9">
    <w:name w:val="Основной текст Знак"/>
    <w:basedOn w:val="a1"/>
    <w:link w:val="a0"/>
    <w:rsid w:val="000466EF"/>
    <w:rPr>
      <w:sz w:val="28"/>
      <w:lang w:eastAsia="zh-CN"/>
    </w:rPr>
  </w:style>
  <w:style w:type="table" w:styleId="af4">
    <w:name w:val="Table Grid"/>
    <w:basedOn w:val="a2"/>
    <w:uiPriority w:val="59"/>
    <w:rsid w:val="000B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next w:val="af4"/>
    <w:rsid w:val="000B633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2E4601"/>
    <w:rPr>
      <w:rFonts w:ascii="Tahoma" w:hAnsi="Tahoma" w:cs="Tahoma"/>
      <w:sz w:val="16"/>
      <w:szCs w:val="16"/>
    </w:rPr>
  </w:style>
  <w:style w:type="character" w:customStyle="1" w:styleId="af6">
    <w:name w:val="Текст выноски Знак"/>
    <w:basedOn w:val="a1"/>
    <w:link w:val="af5"/>
    <w:semiHidden/>
    <w:rsid w:val="002E460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5518">
      <w:bodyDiv w:val="1"/>
      <w:marLeft w:val="0"/>
      <w:marRight w:val="0"/>
      <w:marTop w:val="0"/>
      <w:marBottom w:val="0"/>
      <w:divBdr>
        <w:top w:val="none" w:sz="0" w:space="0" w:color="auto"/>
        <w:left w:val="none" w:sz="0" w:space="0" w:color="auto"/>
        <w:bottom w:val="none" w:sz="0" w:space="0" w:color="auto"/>
        <w:right w:val="none" w:sz="0" w:space="0" w:color="auto"/>
      </w:divBdr>
    </w:div>
    <w:div w:id="624896517">
      <w:bodyDiv w:val="1"/>
      <w:marLeft w:val="0"/>
      <w:marRight w:val="0"/>
      <w:marTop w:val="0"/>
      <w:marBottom w:val="0"/>
      <w:divBdr>
        <w:top w:val="none" w:sz="0" w:space="0" w:color="auto"/>
        <w:left w:val="none" w:sz="0" w:space="0" w:color="auto"/>
        <w:bottom w:val="none" w:sz="0" w:space="0" w:color="auto"/>
        <w:right w:val="none" w:sz="0" w:space="0" w:color="auto"/>
      </w:divBdr>
    </w:div>
    <w:div w:id="1021860406">
      <w:bodyDiv w:val="1"/>
      <w:marLeft w:val="0"/>
      <w:marRight w:val="0"/>
      <w:marTop w:val="0"/>
      <w:marBottom w:val="0"/>
      <w:divBdr>
        <w:top w:val="none" w:sz="0" w:space="0" w:color="auto"/>
        <w:left w:val="none" w:sz="0" w:space="0" w:color="auto"/>
        <w:bottom w:val="none" w:sz="0" w:space="0" w:color="auto"/>
        <w:right w:val="none" w:sz="0" w:space="0" w:color="auto"/>
      </w:divBdr>
    </w:div>
    <w:div w:id="1858351249">
      <w:bodyDiv w:val="1"/>
      <w:marLeft w:val="0"/>
      <w:marRight w:val="0"/>
      <w:marTop w:val="0"/>
      <w:marBottom w:val="0"/>
      <w:divBdr>
        <w:top w:val="none" w:sz="0" w:space="0" w:color="auto"/>
        <w:left w:val="none" w:sz="0" w:space="0" w:color="auto"/>
        <w:bottom w:val="none" w:sz="0" w:space="0" w:color="auto"/>
        <w:right w:val="none" w:sz="0" w:space="0" w:color="auto"/>
      </w:divBdr>
    </w:div>
    <w:div w:id="1874266223">
      <w:bodyDiv w:val="1"/>
      <w:marLeft w:val="0"/>
      <w:marRight w:val="0"/>
      <w:marTop w:val="0"/>
      <w:marBottom w:val="0"/>
      <w:divBdr>
        <w:top w:val="none" w:sz="0" w:space="0" w:color="auto"/>
        <w:left w:val="none" w:sz="0" w:space="0" w:color="auto"/>
        <w:bottom w:val="none" w:sz="0" w:space="0" w:color="auto"/>
        <w:right w:val="none" w:sz="0" w:space="0" w:color="auto"/>
      </w:divBdr>
    </w:div>
    <w:div w:id="20211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B925-29D1-46D1-984F-80513A5E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Microsoft</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Гаврилова Жанна</cp:lastModifiedBy>
  <cp:revision>17</cp:revision>
  <cp:lastPrinted>2024-03-25T09:57:00Z</cp:lastPrinted>
  <dcterms:created xsi:type="dcterms:W3CDTF">2023-01-16T07:52:00Z</dcterms:created>
  <dcterms:modified xsi:type="dcterms:W3CDTF">2024-04-11T09:23:00Z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SamForum.ws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